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3B" w:rsidRPr="00D41A4E" w:rsidRDefault="00814E3B" w:rsidP="00323ADD">
      <w:pPr>
        <w:pStyle w:val="Heading3"/>
        <w:keepNext w:val="0"/>
        <w:spacing w:before="600" w:after="360"/>
        <w:jc w:val="center"/>
        <w:rPr>
          <w:rFonts w:ascii="Times New Roman" w:hAnsi="Times New Roman"/>
          <w:sz w:val="32"/>
          <w:szCs w:val="32"/>
          <w:lang w:val="ru-RU"/>
        </w:rPr>
      </w:pPr>
      <w:r w:rsidRPr="00D41A4E">
        <w:rPr>
          <w:rFonts w:ascii="Times New Roman" w:hAnsi="Times New Roman"/>
          <w:sz w:val="32"/>
          <w:szCs w:val="32"/>
          <w:lang w:val="ru-RU"/>
        </w:rPr>
        <w:t>Положение о конкурсе изобразительного искусства</w:t>
      </w:r>
    </w:p>
    <w:p w:rsidR="00814E3B" w:rsidRPr="001D6B8C" w:rsidRDefault="00085908" w:rsidP="00085908">
      <w:pPr>
        <w:spacing w:after="200"/>
        <w:ind w:left="2977" w:hanging="297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Организаторы конкурса:</w:t>
      </w:r>
      <w:r>
        <w:rPr>
          <w:b/>
          <w:bCs/>
          <w:sz w:val="24"/>
          <w:szCs w:val="24"/>
          <w:lang w:val="ru-RU"/>
        </w:rPr>
        <w:tab/>
      </w:r>
      <w:r w:rsidR="00D84ED6" w:rsidRPr="001D6B8C">
        <w:rPr>
          <w:bCs/>
          <w:sz w:val="24"/>
          <w:szCs w:val="24"/>
          <w:lang w:val="ru-RU"/>
        </w:rPr>
        <w:t>Инновационный учебный центр «Идея»</w:t>
      </w:r>
      <w:r w:rsidR="00D84ED6" w:rsidRPr="001D6B8C">
        <w:rPr>
          <w:bCs/>
          <w:sz w:val="24"/>
          <w:szCs w:val="24"/>
          <w:lang w:val="lv-LV"/>
        </w:rPr>
        <w:t>,</w:t>
      </w:r>
      <w:r w:rsidR="00D84ED6" w:rsidRPr="001D6B8C">
        <w:rPr>
          <w:bCs/>
          <w:sz w:val="24"/>
          <w:szCs w:val="24"/>
          <w:lang w:val="ru-RU"/>
        </w:rPr>
        <w:t xml:space="preserve"> </w:t>
      </w:r>
      <w:r w:rsidRPr="00085908">
        <w:rPr>
          <w:bCs/>
          <w:sz w:val="24"/>
          <w:szCs w:val="24"/>
          <w:lang w:val="ru-RU"/>
        </w:rPr>
        <w:t>Общество «Книги детям»</w:t>
      </w:r>
      <w:r>
        <w:rPr>
          <w:bCs/>
          <w:sz w:val="24"/>
          <w:szCs w:val="24"/>
          <w:lang w:val="lv-LV"/>
        </w:rPr>
        <w:t xml:space="preserve">, </w:t>
      </w:r>
      <w:r w:rsidR="00814E3B" w:rsidRPr="001D6B8C">
        <w:rPr>
          <w:bCs/>
          <w:sz w:val="24"/>
          <w:szCs w:val="24"/>
          <w:lang w:val="ru-RU"/>
        </w:rPr>
        <w:t>ЛАШОР</w:t>
      </w:r>
      <w:r w:rsidR="00325537" w:rsidRPr="001D6B8C">
        <w:rPr>
          <w:bCs/>
          <w:sz w:val="24"/>
          <w:szCs w:val="24"/>
          <w:lang w:val="ru-RU"/>
        </w:rPr>
        <w:t xml:space="preserve"> </w:t>
      </w:r>
    </w:p>
    <w:p w:rsidR="006B67DE" w:rsidRPr="00085908" w:rsidRDefault="006B67DE" w:rsidP="006B67DE">
      <w:pPr>
        <w:spacing w:after="200"/>
        <w:jc w:val="both"/>
        <w:rPr>
          <w:sz w:val="24"/>
          <w:szCs w:val="24"/>
          <w:lang w:val="lv-LV"/>
        </w:rPr>
      </w:pPr>
      <w:r w:rsidRPr="001D6B8C">
        <w:rPr>
          <w:b/>
          <w:sz w:val="24"/>
          <w:szCs w:val="24"/>
          <w:lang w:val="ru-RU"/>
        </w:rPr>
        <w:t>Тема конкурса:</w:t>
      </w:r>
      <w:r w:rsidRPr="001D6B8C">
        <w:rPr>
          <w:sz w:val="24"/>
          <w:szCs w:val="24"/>
          <w:lang w:val="ru-RU"/>
        </w:rPr>
        <w:t xml:space="preserve"> «</w:t>
      </w:r>
      <w:r w:rsidR="00BB10D4">
        <w:rPr>
          <w:sz w:val="24"/>
          <w:szCs w:val="24"/>
          <w:lang w:val="ru-RU"/>
        </w:rPr>
        <w:t>Рисуем сказки Эдуарда Успенского</w:t>
      </w:r>
      <w:r w:rsidRPr="00085908">
        <w:rPr>
          <w:sz w:val="24"/>
          <w:szCs w:val="24"/>
          <w:lang w:val="ru-RU"/>
        </w:rPr>
        <w:t>»</w:t>
      </w:r>
      <w:r w:rsidRPr="00085908">
        <w:rPr>
          <w:sz w:val="24"/>
          <w:szCs w:val="24"/>
          <w:lang w:val="lv-LV"/>
        </w:rPr>
        <w:t>.</w:t>
      </w:r>
    </w:p>
    <w:p w:rsidR="00933ECF" w:rsidRPr="001D6B8C" w:rsidRDefault="00933ECF" w:rsidP="00933ECF">
      <w:pPr>
        <w:spacing w:after="200"/>
        <w:jc w:val="both"/>
        <w:rPr>
          <w:sz w:val="24"/>
          <w:szCs w:val="24"/>
          <w:lang w:val="ru-RU"/>
        </w:rPr>
      </w:pPr>
      <w:r w:rsidRPr="00085908">
        <w:rPr>
          <w:b/>
          <w:bCs/>
          <w:sz w:val="24"/>
          <w:szCs w:val="24"/>
          <w:lang w:val="ru-RU"/>
        </w:rPr>
        <w:t>Участники конкурса:</w:t>
      </w:r>
      <w:r w:rsidRPr="00085908">
        <w:rPr>
          <w:sz w:val="24"/>
          <w:szCs w:val="24"/>
          <w:lang w:val="ru-RU"/>
        </w:rPr>
        <w:t xml:space="preserve"> учащиеся 1-12 классов, а также</w:t>
      </w:r>
      <w:r w:rsidRPr="001D6B8C">
        <w:rPr>
          <w:sz w:val="24"/>
          <w:szCs w:val="24"/>
          <w:lang w:val="ru-RU"/>
        </w:rPr>
        <w:t xml:space="preserve"> их родители, педагоги.</w:t>
      </w:r>
    </w:p>
    <w:p w:rsidR="00961DB0" w:rsidRPr="00C92134" w:rsidRDefault="00933ECF" w:rsidP="00933ECF">
      <w:pPr>
        <w:spacing w:after="200"/>
        <w:jc w:val="both"/>
        <w:rPr>
          <w:sz w:val="24"/>
          <w:szCs w:val="24"/>
          <w:lang w:val="ru-RU"/>
        </w:rPr>
      </w:pPr>
      <w:r w:rsidRPr="001D6B8C">
        <w:rPr>
          <w:b/>
          <w:bCs/>
          <w:sz w:val="24"/>
          <w:szCs w:val="24"/>
          <w:lang w:val="ru-RU"/>
        </w:rPr>
        <w:t>Цель конкурса:</w:t>
      </w:r>
      <w:r w:rsidR="00085908">
        <w:rPr>
          <w:b/>
          <w:bCs/>
          <w:sz w:val="24"/>
          <w:szCs w:val="24"/>
          <w:lang w:val="ru-RU"/>
        </w:rPr>
        <w:t xml:space="preserve"> </w:t>
      </w:r>
      <w:r w:rsidR="00085908" w:rsidRPr="00085908">
        <w:rPr>
          <w:sz w:val="24"/>
          <w:szCs w:val="24"/>
          <w:lang w:val="ru-RU"/>
        </w:rPr>
        <w:t xml:space="preserve">побудить школьников задуматься о </w:t>
      </w:r>
      <w:r w:rsidR="00085908">
        <w:rPr>
          <w:sz w:val="24"/>
          <w:szCs w:val="24"/>
          <w:lang w:val="ru-RU"/>
        </w:rPr>
        <w:t>образности языка</w:t>
      </w:r>
      <w:r w:rsidR="00085908" w:rsidRPr="00085908">
        <w:rPr>
          <w:sz w:val="24"/>
          <w:szCs w:val="24"/>
          <w:lang w:val="ru-RU"/>
        </w:rPr>
        <w:t xml:space="preserve"> </w:t>
      </w:r>
      <w:r w:rsidR="00085908">
        <w:rPr>
          <w:sz w:val="24"/>
          <w:szCs w:val="24"/>
          <w:lang w:val="ru-RU"/>
        </w:rPr>
        <w:t xml:space="preserve">любимых </w:t>
      </w:r>
      <w:r w:rsidR="00085908" w:rsidRPr="00085908">
        <w:rPr>
          <w:sz w:val="24"/>
          <w:szCs w:val="24"/>
          <w:lang w:val="ru-RU"/>
        </w:rPr>
        <w:t>литературн</w:t>
      </w:r>
      <w:r w:rsidR="00085908">
        <w:rPr>
          <w:sz w:val="24"/>
          <w:szCs w:val="24"/>
          <w:lang w:val="ru-RU"/>
        </w:rPr>
        <w:t xml:space="preserve">ых произведений, художественными средствами передать </w:t>
      </w:r>
      <w:r w:rsidR="00BB10D4">
        <w:rPr>
          <w:sz w:val="24"/>
          <w:szCs w:val="24"/>
          <w:lang w:val="ru-RU"/>
        </w:rPr>
        <w:t xml:space="preserve">их </w:t>
      </w:r>
      <w:r w:rsidR="00085908">
        <w:rPr>
          <w:sz w:val="24"/>
          <w:szCs w:val="24"/>
          <w:lang w:val="ru-RU"/>
        </w:rPr>
        <w:t>содержание и настроение</w:t>
      </w:r>
      <w:r w:rsidR="00BB10D4">
        <w:rPr>
          <w:sz w:val="24"/>
          <w:szCs w:val="24"/>
          <w:lang w:val="ru-RU"/>
        </w:rPr>
        <w:t>.</w:t>
      </w:r>
    </w:p>
    <w:p w:rsidR="00705F60" w:rsidRDefault="00814E3B" w:rsidP="00BB10D4">
      <w:pPr>
        <w:jc w:val="both"/>
        <w:rPr>
          <w:sz w:val="24"/>
          <w:szCs w:val="24"/>
          <w:lang w:val="ru-RU"/>
        </w:rPr>
      </w:pPr>
      <w:r w:rsidRPr="00C92134">
        <w:rPr>
          <w:b/>
          <w:bCs/>
          <w:sz w:val="24"/>
          <w:szCs w:val="24"/>
          <w:lang w:val="ru-RU"/>
        </w:rPr>
        <w:t>Условия конкурса.</w:t>
      </w:r>
      <w:r w:rsidRPr="00C92134">
        <w:rPr>
          <w:sz w:val="24"/>
          <w:szCs w:val="24"/>
          <w:lang w:val="ru-RU"/>
        </w:rPr>
        <w:t xml:space="preserve"> </w:t>
      </w:r>
      <w:r w:rsidR="00BB10D4">
        <w:rPr>
          <w:sz w:val="24"/>
          <w:szCs w:val="24"/>
          <w:lang w:val="ru-RU"/>
        </w:rPr>
        <w:t>На конкурс принимаются иллюстрации</w:t>
      </w:r>
      <w:r w:rsidR="00BB10D4" w:rsidRPr="00BB10D4">
        <w:rPr>
          <w:sz w:val="24"/>
          <w:szCs w:val="24"/>
          <w:lang w:val="ru-RU"/>
        </w:rPr>
        <w:t xml:space="preserve"> к </w:t>
      </w:r>
      <w:r w:rsidR="003654A6">
        <w:rPr>
          <w:sz w:val="24"/>
          <w:szCs w:val="24"/>
          <w:lang w:val="ru-RU"/>
        </w:rPr>
        <w:t>отрывкам или ставшими крылатыми</w:t>
      </w:r>
      <w:r w:rsidR="00BB10D4" w:rsidRPr="00BB10D4">
        <w:rPr>
          <w:sz w:val="24"/>
          <w:szCs w:val="24"/>
          <w:lang w:val="ru-RU"/>
        </w:rPr>
        <w:t xml:space="preserve"> фраз</w:t>
      </w:r>
      <w:r w:rsidR="003654A6">
        <w:rPr>
          <w:sz w:val="24"/>
          <w:szCs w:val="24"/>
          <w:lang w:val="ru-RU"/>
        </w:rPr>
        <w:t>ам</w:t>
      </w:r>
      <w:r w:rsidR="00BB10D4" w:rsidRPr="00BB10D4">
        <w:rPr>
          <w:sz w:val="24"/>
          <w:szCs w:val="24"/>
          <w:lang w:val="ru-RU"/>
        </w:rPr>
        <w:t xml:space="preserve"> из </w:t>
      </w:r>
      <w:r w:rsidR="003654A6">
        <w:rPr>
          <w:sz w:val="24"/>
          <w:szCs w:val="24"/>
          <w:lang w:val="ru-RU"/>
        </w:rPr>
        <w:t>сказок</w:t>
      </w:r>
      <w:r w:rsidR="00BB10D4" w:rsidRPr="00BB10D4">
        <w:rPr>
          <w:sz w:val="24"/>
          <w:szCs w:val="24"/>
          <w:lang w:val="ru-RU"/>
        </w:rPr>
        <w:t xml:space="preserve"> Эдуарда </w:t>
      </w:r>
      <w:r w:rsidR="00BB10D4">
        <w:rPr>
          <w:sz w:val="24"/>
          <w:szCs w:val="24"/>
          <w:lang w:val="ru-RU"/>
        </w:rPr>
        <w:t xml:space="preserve">Николаевича </w:t>
      </w:r>
      <w:r w:rsidR="00BB10D4" w:rsidRPr="00BB10D4">
        <w:rPr>
          <w:sz w:val="24"/>
          <w:szCs w:val="24"/>
          <w:lang w:val="ru-RU"/>
        </w:rPr>
        <w:t xml:space="preserve">Успенского. </w:t>
      </w:r>
      <w:r w:rsidR="00BB10D4">
        <w:rPr>
          <w:sz w:val="24"/>
          <w:szCs w:val="24"/>
          <w:lang w:val="ru-RU"/>
        </w:rPr>
        <w:t>Например</w:t>
      </w:r>
      <w:r w:rsidR="00BB10D4" w:rsidRPr="00BB10D4">
        <w:rPr>
          <w:sz w:val="24"/>
          <w:szCs w:val="24"/>
          <w:lang w:val="ru-RU"/>
        </w:rPr>
        <w:t>, «Долой порох, да здравствует творог!» или «Мы строили, строили и наконец построили». Текст, к которому сделана иллюстрация</w:t>
      </w:r>
      <w:r w:rsidR="00BB10D4">
        <w:rPr>
          <w:sz w:val="24"/>
          <w:szCs w:val="24"/>
          <w:lang w:val="ru-RU"/>
        </w:rPr>
        <w:t>,</w:t>
      </w:r>
      <w:r w:rsidR="00BB10D4" w:rsidRPr="00BB10D4">
        <w:rPr>
          <w:sz w:val="24"/>
          <w:szCs w:val="24"/>
          <w:lang w:val="ru-RU"/>
        </w:rPr>
        <w:t xml:space="preserve"> надо написать </w:t>
      </w:r>
      <w:r w:rsidR="003654A6">
        <w:rPr>
          <w:sz w:val="24"/>
          <w:szCs w:val="24"/>
          <w:lang w:val="ru-RU"/>
        </w:rPr>
        <w:t xml:space="preserve">на работе </w:t>
      </w:r>
      <w:r w:rsidR="003654A6" w:rsidRPr="00BB10D4">
        <w:rPr>
          <w:sz w:val="24"/>
          <w:szCs w:val="24"/>
          <w:lang w:val="ru-RU"/>
        </w:rPr>
        <w:t xml:space="preserve">на видном месте </w:t>
      </w:r>
      <w:r w:rsidR="00BB10D4">
        <w:rPr>
          <w:sz w:val="24"/>
          <w:szCs w:val="24"/>
          <w:lang w:val="ru-RU"/>
        </w:rPr>
        <w:t xml:space="preserve">или иначе прикрепить </w:t>
      </w:r>
      <w:r w:rsidR="003654A6">
        <w:rPr>
          <w:sz w:val="24"/>
          <w:szCs w:val="24"/>
          <w:lang w:val="ru-RU"/>
        </w:rPr>
        <w:t>к ней</w:t>
      </w:r>
      <w:r w:rsidR="00BB10D4" w:rsidRPr="00BB10D4">
        <w:rPr>
          <w:sz w:val="24"/>
          <w:szCs w:val="24"/>
          <w:lang w:val="ru-RU"/>
        </w:rPr>
        <w:t>.</w:t>
      </w:r>
    </w:p>
    <w:p w:rsidR="00BB10D4" w:rsidRPr="001D6B8C" w:rsidRDefault="00BB10D4" w:rsidP="00BB10D4">
      <w:pPr>
        <w:jc w:val="both"/>
        <w:rPr>
          <w:sz w:val="24"/>
          <w:szCs w:val="24"/>
          <w:highlight w:val="yellow"/>
          <w:lang w:val="ru-RU"/>
        </w:rPr>
      </w:pPr>
    </w:p>
    <w:p w:rsidR="003654A6" w:rsidRDefault="003654A6" w:rsidP="003654A6">
      <w:pPr>
        <w:jc w:val="both"/>
        <w:rPr>
          <w:sz w:val="24"/>
          <w:szCs w:val="24"/>
          <w:lang w:val="ru-RU"/>
        </w:rPr>
      </w:pPr>
      <w:r w:rsidRPr="003654A6">
        <w:rPr>
          <w:sz w:val="24"/>
          <w:szCs w:val="24"/>
          <w:lang w:val="ru-RU"/>
        </w:rPr>
        <w:t xml:space="preserve">Работы принимаются, выполненные в разных изобразительных техниках, и оцениваться будут в трёх номинациях: </w:t>
      </w:r>
    </w:p>
    <w:p w:rsidR="003654A6" w:rsidRPr="003654A6" w:rsidRDefault="003654A6" w:rsidP="003654A6">
      <w:pPr>
        <w:pStyle w:val="ListParagraph"/>
        <w:numPr>
          <w:ilvl w:val="0"/>
          <w:numId w:val="26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рисунок и</w:t>
      </w:r>
      <w:r w:rsidRPr="003654A6">
        <w:rPr>
          <w:szCs w:val="24"/>
          <w:lang w:val="ru-RU"/>
        </w:rPr>
        <w:t xml:space="preserve"> живопись</w:t>
      </w:r>
      <w:r>
        <w:rPr>
          <w:szCs w:val="24"/>
          <w:lang w:val="ru-RU"/>
        </w:rPr>
        <w:t xml:space="preserve"> </w:t>
      </w:r>
      <w:r w:rsidRPr="001D6B8C">
        <w:rPr>
          <w:szCs w:val="24"/>
          <w:lang w:val="ru-RU"/>
        </w:rPr>
        <w:t xml:space="preserve">(карандаш, акварель, пастель, масло, другие </w:t>
      </w:r>
      <w:r>
        <w:rPr>
          <w:szCs w:val="24"/>
          <w:lang w:val="ru-RU"/>
        </w:rPr>
        <w:t>средства)</w:t>
      </w:r>
      <w:r w:rsidRPr="003654A6">
        <w:rPr>
          <w:szCs w:val="24"/>
          <w:lang w:val="ru-RU"/>
        </w:rPr>
        <w:t xml:space="preserve">, </w:t>
      </w:r>
    </w:p>
    <w:p w:rsidR="003654A6" w:rsidRPr="003654A6" w:rsidRDefault="003654A6" w:rsidP="003654A6">
      <w:pPr>
        <w:pStyle w:val="ListParagraph"/>
        <w:numPr>
          <w:ilvl w:val="0"/>
          <w:numId w:val="26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р</w:t>
      </w:r>
      <w:r w:rsidRPr="003654A6">
        <w:rPr>
          <w:szCs w:val="24"/>
          <w:lang w:val="ru-RU"/>
        </w:rPr>
        <w:t xml:space="preserve">ельефная </w:t>
      </w:r>
      <w:r w:rsidRPr="001D6B8C">
        <w:rPr>
          <w:szCs w:val="24"/>
          <w:lang w:val="ru-RU"/>
        </w:rPr>
        <w:t>композиция</w:t>
      </w:r>
      <w:r w:rsidRPr="003654A6">
        <w:rPr>
          <w:szCs w:val="24"/>
          <w:lang w:val="ru-RU"/>
        </w:rPr>
        <w:t xml:space="preserve">, </w:t>
      </w:r>
    </w:p>
    <w:p w:rsidR="003654A6" w:rsidRPr="003654A6" w:rsidRDefault="003654A6" w:rsidP="003654A6">
      <w:pPr>
        <w:pStyle w:val="ListParagraph"/>
        <w:numPr>
          <w:ilvl w:val="0"/>
          <w:numId w:val="26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Pr="003654A6">
        <w:rPr>
          <w:szCs w:val="24"/>
          <w:lang w:val="ru-RU"/>
        </w:rPr>
        <w:t>бъёмная композиция (кукла, сценография и т.п.).</w:t>
      </w:r>
    </w:p>
    <w:p w:rsidR="003654A6" w:rsidRDefault="003654A6" w:rsidP="003654A6">
      <w:pPr>
        <w:jc w:val="both"/>
        <w:rPr>
          <w:sz w:val="24"/>
          <w:szCs w:val="24"/>
          <w:lang w:val="ru-RU"/>
        </w:rPr>
      </w:pPr>
      <w:r w:rsidRPr="003654A6">
        <w:rPr>
          <w:sz w:val="24"/>
          <w:szCs w:val="24"/>
          <w:lang w:val="ru-RU"/>
        </w:rPr>
        <w:t xml:space="preserve">Участник </w:t>
      </w:r>
      <w:r>
        <w:rPr>
          <w:sz w:val="24"/>
          <w:szCs w:val="24"/>
          <w:lang w:val="ru-RU"/>
        </w:rPr>
        <w:t xml:space="preserve">конкурса </w:t>
      </w:r>
      <w:r w:rsidRPr="003654A6">
        <w:rPr>
          <w:sz w:val="24"/>
          <w:szCs w:val="24"/>
          <w:lang w:val="ru-RU"/>
        </w:rPr>
        <w:t xml:space="preserve">может подражать иллюстрациям </w:t>
      </w:r>
      <w:r>
        <w:rPr>
          <w:sz w:val="24"/>
          <w:szCs w:val="24"/>
          <w:lang w:val="ru-RU"/>
        </w:rPr>
        <w:t>известных</w:t>
      </w:r>
      <w:r w:rsidRPr="003654A6">
        <w:rPr>
          <w:sz w:val="24"/>
          <w:szCs w:val="24"/>
          <w:lang w:val="ru-RU"/>
        </w:rPr>
        <w:t xml:space="preserve"> книг Успенского, вместе с тем конкурсное жюри будет давать предпочтение работам, которые отличатся оригинальностью.</w:t>
      </w:r>
    </w:p>
    <w:p w:rsidR="001D6B8C" w:rsidRPr="001D6B8C" w:rsidRDefault="001D6B8C" w:rsidP="003C6D69">
      <w:pPr>
        <w:jc w:val="both"/>
        <w:rPr>
          <w:sz w:val="24"/>
          <w:szCs w:val="24"/>
          <w:lang w:val="ru-RU"/>
        </w:rPr>
      </w:pPr>
    </w:p>
    <w:p w:rsidR="00814E3B" w:rsidRPr="001D6B8C" w:rsidRDefault="00FC7553" w:rsidP="003C6D69">
      <w:pPr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 xml:space="preserve">Работы будут оцениваться </w:t>
      </w:r>
      <w:r w:rsidR="005843B7" w:rsidRPr="001D6B8C">
        <w:rPr>
          <w:sz w:val="24"/>
          <w:szCs w:val="24"/>
          <w:lang w:val="ru-RU"/>
        </w:rPr>
        <w:t>в четырёх группах:</w:t>
      </w:r>
      <w:r w:rsidRPr="001D6B8C">
        <w:rPr>
          <w:sz w:val="24"/>
          <w:szCs w:val="24"/>
          <w:lang w:val="ru-RU"/>
        </w:rPr>
        <w:t xml:space="preserve"> </w:t>
      </w:r>
      <w:r w:rsidR="00F25771" w:rsidRPr="001D6B8C">
        <w:rPr>
          <w:sz w:val="24"/>
          <w:szCs w:val="24"/>
          <w:lang w:val="ru-RU"/>
        </w:rPr>
        <w:t>1-4 классы, 5-9 классы, 10-12 классы, педагоги</w:t>
      </w:r>
      <w:r w:rsidR="005843B7" w:rsidRPr="001D6B8C">
        <w:rPr>
          <w:sz w:val="24"/>
          <w:szCs w:val="24"/>
          <w:lang w:val="ru-RU"/>
        </w:rPr>
        <w:t>, родители</w:t>
      </w:r>
      <w:r w:rsidR="00F25771" w:rsidRPr="001D6B8C">
        <w:rPr>
          <w:sz w:val="24"/>
          <w:szCs w:val="24"/>
          <w:lang w:val="ru-RU"/>
        </w:rPr>
        <w:t>.</w:t>
      </w:r>
      <w:r w:rsidR="003C6D69" w:rsidRPr="001D6B8C">
        <w:rPr>
          <w:sz w:val="24"/>
          <w:szCs w:val="24"/>
          <w:lang w:val="ru-RU"/>
        </w:rPr>
        <w:t xml:space="preserve"> </w:t>
      </w:r>
      <w:r w:rsidR="00814E3B" w:rsidRPr="001D6B8C">
        <w:rPr>
          <w:sz w:val="24"/>
          <w:szCs w:val="24"/>
          <w:lang w:val="ru-RU"/>
        </w:rPr>
        <w:t>На конкурс принимаются индивидуальные и коллективные работы.</w:t>
      </w:r>
    </w:p>
    <w:p w:rsidR="003C6D69" w:rsidRPr="001D6B8C" w:rsidRDefault="003C6D69" w:rsidP="003C6D69">
      <w:pPr>
        <w:jc w:val="both"/>
        <w:rPr>
          <w:sz w:val="24"/>
          <w:szCs w:val="24"/>
          <w:lang w:val="ru-RU"/>
        </w:rPr>
      </w:pPr>
    </w:p>
    <w:p w:rsidR="00C649CE" w:rsidRPr="001D6B8C" w:rsidRDefault="00814E3B" w:rsidP="00B124F8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1D6B8C">
        <w:rPr>
          <w:b/>
          <w:bCs/>
          <w:sz w:val="24"/>
          <w:szCs w:val="24"/>
          <w:lang w:val="ru-RU"/>
        </w:rPr>
        <w:t>Требования к оформлению работ.</w:t>
      </w:r>
      <w:r w:rsidR="00FC7553" w:rsidRPr="001D6B8C">
        <w:rPr>
          <w:b/>
          <w:bCs/>
          <w:sz w:val="24"/>
          <w:szCs w:val="24"/>
          <w:lang w:val="ru-RU"/>
        </w:rPr>
        <w:t xml:space="preserve"> </w:t>
      </w:r>
      <w:r w:rsidR="00FC7553" w:rsidRPr="001D6B8C">
        <w:rPr>
          <w:sz w:val="24"/>
          <w:szCs w:val="24"/>
          <w:lang w:val="ru-RU"/>
        </w:rPr>
        <w:t xml:space="preserve">Поданные на конкурс работы должны быть </w:t>
      </w:r>
      <w:r w:rsidR="00826EBC" w:rsidRPr="001D6B8C">
        <w:rPr>
          <w:sz w:val="24"/>
          <w:szCs w:val="24"/>
          <w:lang w:val="ru-RU"/>
        </w:rPr>
        <w:t xml:space="preserve">аккуратно оформлены и </w:t>
      </w:r>
      <w:r w:rsidR="00FC7553" w:rsidRPr="001D6B8C">
        <w:rPr>
          <w:sz w:val="24"/>
          <w:szCs w:val="24"/>
          <w:lang w:val="ru-RU"/>
        </w:rPr>
        <w:t>приспособлены для размещения на выставке.</w:t>
      </w:r>
    </w:p>
    <w:p w:rsidR="00814E3B" w:rsidRPr="001D6B8C" w:rsidRDefault="00814E3B" w:rsidP="00B124F8">
      <w:pPr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В нижнем правом углу конкурсной работы должна быть наклеена бирка</w:t>
      </w:r>
      <w:r w:rsidR="00C9726D" w:rsidRPr="001D6B8C">
        <w:rPr>
          <w:sz w:val="24"/>
          <w:szCs w:val="24"/>
          <w:lang w:val="ru-RU"/>
        </w:rPr>
        <w:t>, на которой</w:t>
      </w:r>
      <w:r w:rsidR="00B124F8">
        <w:rPr>
          <w:sz w:val="24"/>
          <w:szCs w:val="24"/>
          <w:lang w:val="ru-RU"/>
        </w:rPr>
        <w:t xml:space="preserve"> на русском языке</w:t>
      </w:r>
      <w:r w:rsidR="00C9726D" w:rsidRPr="001D6B8C">
        <w:rPr>
          <w:sz w:val="24"/>
          <w:szCs w:val="24"/>
          <w:lang w:val="ru-RU"/>
        </w:rPr>
        <w:t xml:space="preserve"> указаны:</w:t>
      </w:r>
    </w:p>
    <w:p w:rsidR="00814E3B" w:rsidRPr="001D6B8C" w:rsidRDefault="00F73ED5" w:rsidP="00B124F8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название</w:t>
      </w:r>
      <w:r w:rsidR="00FC7553" w:rsidRPr="001D6B8C">
        <w:rPr>
          <w:sz w:val="24"/>
          <w:szCs w:val="24"/>
          <w:lang w:val="ru-RU"/>
        </w:rPr>
        <w:t xml:space="preserve"> работы</w:t>
      </w:r>
      <w:r w:rsidR="00814E3B" w:rsidRPr="001D6B8C">
        <w:rPr>
          <w:sz w:val="24"/>
          <w:szCs w:val="24"/>
          <w:lang w:val="ru-RU"/>
        </w:rPr>
        <w:t>,</w:t>
      </w:r>
    </w:p>
    <w:p w:rsidR="00814E3B" w:rsidRPr="001D6B8C" w:rsidRDefault="00DD2464" w:rsidP="00B124F8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имя</w:t>
      </w:r>
      <w:r w:rsidR="00814E3B" w:rsidRPr="001D6B8C">
        <w:rPr>
          <w:sz w:val="24"/>
          <w:szCs w:val="24"/>
          <w:lang w:val="ru-RU"/>
        </w:rPr>
        <w:t xml:space="preserve"> и фамили</w:t>
      </w:r>
      <w:r w:rsidRPr="001D6B8C">
        <w:rPr>
          <w:sz w:val="24"/>
          <w:szCs w:val="24"/>
          <w:lang w:val="ru-RU"/>
        </w:rPr>
        <w:t>я</w:t>
      </w:r>
      <w:r w:rsidR="00814E3B" w:rsidRPr="001D6B8C">
        <w:rPr>
          <w:sz w:val="24"/>
          <w:szCs w:val="24"/>
          <w:lang w:val="ru-RU"/>
        </w:rPr>
        <w:t xml:space="preserve"> автора работы, </w:t>
      </w:r>
    </w:p>
    <w:p w:rsidR="00814E3B" w:rsidRPr="001D6B8C" w:rsidRDefault="00DD2464" w:rsidP="00B124F8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возраст</w:t>
      </w:r>
      <w:r w:rsidR="00C9726D" w:rsidRPr="001D6B8C">
        <w:rPr>
          <w:sz w:val="24"/>
          <w:szCs w:val="24"/>
          <w:lang w:val="ru-RU"/>
        </w:rPr>
        <w:t xml:space="preserve"> автора работы</w:t>
      </w:r>
      <w:r w:rsidR="00814E3B" w:rsidRPr="001D6B8C">
        <w:rPr>
          <w:sz w:val="24"/>
          <w:szCs w:val="24"/>
          <w:lang w:val="ru-RU"/>
        </w:rPr>
        <w:t xml:space="preserve">, </w:t>
      </w:r>
    </w:p>
    <w:p w:rsidR="00814E3B" w:rsidRPr="001D6B8C" w:rsidRDefault="00DD2464" w:rsidP="00B124F8">
      <w:pPr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класс и название</w:t>
      </w:r>
      <w:r w:rsidR="00814E3B" w:rsidRPr="001D6B8C">
        <w:rPr>
          <w:sz w:val="24"/>
          <w:szCs w:val="24"/>
          <w:lang w:val="ru-RU"/>
        </w:rPr>
        <w:t xml:space="preserve"> учебного заведения, </w:t>
      </w:r>
    </w:p>
    <w:p w:rsidR="00814E3B" w:rsidRPr="001D6B8C" w:rsidRDefault="00DD2464" w:rsidP="00B124F8">
      <w:pPr>
        <w:numPr>
          <w:ilvl w:val="0"/>
          <w:numId w:val="20"/>
        </w:numPr>
        <w:spacing w:after="240"/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имя и фамилия</w:t>
      </w:r>
      <w:r w:rsidR="00FC7553" w:rsidRPr="001D6B8C">
        <w:rPr>
          <w:sz w:val="24"/>
          <w:szCs w:val="24"/>
          <w:lang w:val="ru-RU"/>
        </w:rPr>
        <w:t xml:space="preserve"> педагога (если школьник выполнил работу под руководством педагога)</w:t>
      </w:r>
    </w:p>
    <w:p w:rsidR="005843B7" w:rsidRPr="00CB62D6" w:rsidRDefault="005843B7" w:rsidP="00B124F8">
      <w:pPr>
        <w:spacing w:after="240"/>
        <w:jc w:val="both"/>
        <w:rPr>
          <w:sz w:val="24"/>
          <w:szCs w:val="24"/>
          <w:u w:val="single"/>
          <w:lang w:val="ru-RU"/>
        </w:rPr>
      </w:pPr>
      <w:r w:rsidRPr="00CB62D6">
        <w:rPr>
          <w:sz w:val="24"/>
          <w:szCs w:val="24"/>
          <w:u w:val="single"/>
          <w:lang w:val="ru-RU"/>
        </w:rPr>
        <w:t xml:space="preserve">В нижнем левом углу конкурсной работы должна быть </w:t>
      </w:r>
      <w:r w:rsidR="00B124F8">
        <w:rPr>
          <w:sz w:val="24"/>
          <w:szCs w:val="24"/>
          <w:u w:val="single"/>
          <w:lang w:val="ru-RU"/>
        </w:rPr>
        <w:t xml:space="preserve">также </w:t>
      </w:r>
      <w:r w:rsidRPr="00CB62D6">
        <w:rPr>
          <w:sz w:val="24"/>
          <w:szCs w:val="24"/>
          <w:u w:val="single"/>
          <w:lang w:val="ru-RU"/>
        </w:rPr>
        <w:t>наклеена бирка, на которой на латышском языке</w:t>
      </w:r>
      <w:r w:rsidR="00B124F8">
        <w:rPr>
          <w:sz w:val="24"/>
          <w:szCs w:val="24"/>
          <w:u w:val="single"/>
          <w:lang w:val="ru-RU"/>
        </w:rPr>
        <w:t xml:space="preserve"> написаны те же сведенья, что и на русском языке</w:t>
      </w:r>
      <w:r w:rsidRPr="00CB62D6">
        <w:rPr>
          <w:sz w:val="24"/>
          <w:szCs w:val="24"/>
          <w:u w:val="single"/>
          <w:lang w:val="ru-RU"/>
        </w:rPr>
        <w:t>.</w:t>
      </w:r>
    </w:p>
    <w:p w:rsidR="00814E3B" w:rsidRPr="001D6B8C" w:rsidRDefault="00814E3B" w:rsidP="0039590D">
      <w:pPr>
        <w:spacing w:after="200"/>
        <w:jc w:val="both"/>
        <w:rPr>
          <w:sz w:val="24"/>
          <w:szCs w:val="24"/>
          <w:lang w:val="ru-RU"/>
        </w:rPr>
      </w:pPr>
      <w:r w:rsidRPr="001D6B8C">
        <w:rPr>
          <w:i/>
          <w:iCs/>
          <w:sz w:val="24"/>
          <w:szCs w:val="24"/>
          <w:lang w:val="ru-RU"/>
        </w:rPr>
        <w:t>Рисунок</w:t>
      </w:r>
      <w:r w:rsidRPr="001D6B8C">
        <w:rPr>
          <w:sz w:val="24"/>
          <w:szCs w:val="24"/>
          <w:lang w:val="ru-RU"/>
        </w:rPr>
        <w:t xml:space="preserve"> или </w:t>
      </w:r>
      <w:r w:rsidRPr="001D6B8C">
        <w:rPr>
          <w:i/>
          <w:iCs/>
          <w:sz w:val="24"/>
          <w:szCs w:val="24"/>
          <w:lang w:val="ru-RU"/>
        </w:rPr>
        <w:t>живопись</w:t>
      </w:r>
      <w:r w:rsidRPr="001D6B8C">
        <w:rPr>
          <w:sz w:val="24"/>
          <w:szCs w:val="24"/>
          <w:lang w:val="ru-RU"/>
        </w:rPr>
        <w:t xml:space="preserve"> могут быть выполнены </w:t>
      </w:r>
      <w:r w:rsidR="00C649CE" w:rsidRPr="001D6B8C">
        <w:rPr>
          <w:sz w:val="24"/>
          <w:szCs w:val="24"/>
          <w:lang w:val="ru-RU"/>
        </w:rPr>
        <w:t xml:space="preserve">на </w:t>
      </w:r>
      <w:r w:rsidRPr="001D6B8C">
        <w:rPr>
          <w:sz w:val="24"/>
          <w:szCs w:val="24"/>
          <w:lang w:val="ru-RU"/>
        </w:rPr>
        <w:t xml:space="preserve">плотной бумаге, картоне или </w:t>
      </w:r>
      <w:r w:rsidR="00C649CE" w:rsidRPr="001D6B8C">
        <w:rPr>
          <w:sz w:val="24"/>
          <w:szCs w:val="24"/>
          <w:lang w:val="ru-RU"/>
        </w:rPr>
        <w:t>на</w:t>
      </w:r>
      <w:r w:rsidRPr="001D6B8C">
        <w:rPr>
          <w:sz w:val="24"/>
          <w:szCs w:val="24"/>
          <w:lang w:val="ru-RU"/>
        </w:rPr>
        <w:t xml:space="preserve"> ткани. У работ должны быть </w:t>
      </w:r>
      <w:r w:rsidR="00B731C3" w:rsidRPr="001D6B8C">
        <w:rPr>
          <w:sz w:val="24"/>
          <w:szCs w:val="24"/>
          <w:lang w:val="ru-RU"/>
        </w:rPr>
        <w:t xml:space="preserve">жесткие </w:t>
      </w:r>
      <w:r w:rsidRPr="001D6B8C">
        <w:rPr>
          <w:sz w:val="24"/>
          <w:szCs w:val="24"/>
          <w:lang w:val="ru-RU"/>
        </w:rPr>
        <w:t>пас</w:t>
      </w:r>
      <w:r w:rsidR="00FC7553" w:rsidRPr="001D6B8C">
        <w:rPr>
          <w:sz w:val="24"/>
          <w:szCs w:val="24"/>
          <w:lang w:val="ru-RU"/>
        </w:rPr>
        <w:t>парту спокойных, неярких тонов,</w:t>
      </w:r>
      <w:r w:rsidRPr="001D6B8C">
        <w:rPr>
          <w:sz w:val="24"/>
          <w:szCs w:val="24"/>
          <w:lang w:val="ru-RU"/>
        </w:rPr>
        <w:t xml:space="preserve"> шириной не менее 1 см и не более 6 см с каждого края. </w:t>
      </w:r>
    </w:p>
    <w:p w:rsidR="00C02CBA" w:rsidRPr="001D6B8C" w:rsidRDefault="00DD2464" w:rsidP="00C02CBA">
      <w:pPr>
        <w:spacing w:after="240"/>
        <w:jc w:val="both"/>
        <w:rPr>
          <w:sz w:val="24"/>
          <w:szCs w:val="24"/>
          <w:lang w:val="ru-RU"/>
        </w:rPr>
      </w:pPr>
      <w:r w:rsidRPr="001D6B8C">
        <w:rPr>
          <w:i/>
          <w:iCs/>
          <w:sz w:val="24"/>
          <w:szCs w:val="24"/>
          <w:lang w:val="ru-RU"/>
        </w:rPr>
        <w:t>Рельефные</w:t>
      </w:r>
      <w:r w:rsidRPr="001D6B8C">
        <w:rPr>
          <w:sz w:val="24"/>
          <w:szCs w:val="24"/>
          <w:lang w:val="ru-RU"/>
        </w:rPr>
        <w:t xml:space="preserve"> или </w:t>
      </w:r>
      <w:r w:rsidRPr="001D6B8C">
        <w:rPr>
          <w:i/>
          <w:iCs/>
          <w:sz w:val="24"/>
          <w:szCs w:val="24"/>
          <w:lang w:val="ru-RU"/>
        </w:rPr>
        <w:t>объемные</w:t>
      </w:r>
      <w:r w:rsidRPr="001D6B8C">
        <w:rPr>
          <w:sz w:val="24"/>
          <w:szCs w:val="24"/>
          <w:lang w:val="ru-RU"/>
        </w:rPr>
        <w:t xml:space="preserve"> композиции</w:t>
      </w:r>
      <w:r w:rsidR="008700CC" w:rsidRPr="001D6B8C">
        <w:rPr>
          <w:sz w:val="24"/>
          <w:szCs w:val="24"/>
          <w:lang w:val="ru-RU"/>
        </w:rPr>
        <w:t xml:space="preserve"> мо</w:t>
      </w:r>
      <w:r w:rsidRPr="001D6B8C">
        <w:rPr>
          <w:sz w:val="24"/>
          <w:szCs w:val="24"/>
          <w:lang w:val="ru-RU"/>
        </w:rPr>
        <w:t>гут</w:t>
      </w:r>
      <w:r w:rsidR="008700CC" w:rsidRPr="001D6B8C">
        <w:rPr>
          <w:sz w:val="24"/>
          <w:szCs w:val="24"/>
          <w:lang w:val="ru-RU"/>
        </w:rPr>
        <w:t xml:space="preserve"> быть выполнен</w:t>
      </w:r>
      <w:r w:rsidRPr="001D6B8C">
        <w:rPr>
          <w:sz w:val="24"/>
          <w:szCs w:val="24"/>
          <w:lang w:val="ru-RU"/>
        </w:rPr>
        <w:t>ы</w:t>
      </w:r>
      <w:r w:rsidR="008700CC" w:rsidRPr="001D6B8C">
        <w:rPr>
          <w:sz w:val="24"/>
          <w:szCs w:val="24"/>
          <w:lang w:val="ru-RU"/>
        </w:rPr>
        <w:t xml:space="preserve"> в любой технике декоративно-прикладного искусства</w:t>
      </w:r>
      <w:r w:rsidRPr="001D6B8C">
        <w:rPr>
          <w:sz w:val="24"/>
          <w:szCs w:val="24"/>
          <w:lang w:val="ru-RU"/>
        </w:rPr>
        <w:t xml:space="preserve"> (</w:t>
      </w:r>
      <w:proofErr w:type="spellStart"/>
      <w:r w:rsidRPr="001D6B8C">
        <w:rPr>
          <w:sz w:val="24"/>
          <w:szCs w:val="24"/>
          <w:lang w:val="lv-LV"/>
        </w:rPr>
        <w:t>из</w:t>
      </w:r>
      <w:proofErr w:type="spellEnd"/>
      <w:r w:rsidRPr="001D6B8C">
        <w:rPr>
          <w:sz w:val="24"/>
          <w:szCs w:val="24"/>
          <w:lang w:val="lv-LV"/>
        </w:rPr>
        <w:t xml:space="preserve"> </w:t>
      </w:r>
      <w:proofErr w:type="spellStart"/>
      <w:r w:rsidRPr="001D6B8C">
        <w:rPr>
          <w:sz w:val="24"/>
          <w:szCs w:val="24"/>
          <w:lang w:val="lv-LV"/>
        </w:rPr>
        <w:t>полимерной</w:t>
      </w:r>
      <w:proofErr w:type="spellEnd"/>
      <w:r w:rsidRPr="001D6B8C">
        <w:rPr>
          <w:sz w:val="24"/>
          <w:szCs w:val="24"/>
          <w:lang w:val="lv-LV"/>
        </w:rPr>
        <w:t xml:space="preserve"> </w:t>
      </w:r>
      <w:proofErr w:type="spellStart"/>
      <w:r w:rsidRPr="001D6B8C">
        <w:rPr>
          <w:sz w:val="24"/>
          <w:szCs w:val="24"/>
          <w:lang w:val="lv-LV"/>
        </w:rPr>
        <w:t>глины</w:t>
      </w:r>
      <w:proofErr w:type="spellEnd"/>
      <w:r w:rsidRPr="001D6B8C">
        <w:rPr>
          <w:sz w:val="24"/>
          <w:szCs w:val="24"/>
          <w:lang w:val="lv-LV"/>
        </w:rPr>
        <w:t xml:space="preserve">, </w:t>
      </w:r>
      <w:proofErr w:type="spellStart"/>
      <w:r w:rsidRPr="001D6B8C">
        <w:rPr>
          <w:sz w:val="24"/>
          <w:szCs w:val="24"/>
          <w:lang w:val="lv-LV"/>
        </w:rPr>
        <w:t>бумаги</w:t>
      </w:r>
      <w:proofErr w:type="spellEnd"/>
      <w:r w:rsidRPr="001D6B8C">
        <w:rPr>
          <w:sz w:val="24"/>
          <w:szCs w:val="24"/>
          <w:lang w:val="lv-LV"/>
        </w:rPr>
        <w:t xml:space="preserve">, </w:t>
      </w:r>
      <w:proofErr w:type="spellStart"/>
      <w:r w:rsidRPr="001D6B8C">
        <w:rPr>
          <w:sz w:val="24"/>
          <w:szCs w:val="24"/>
          <w:lang w:val="lv-LV"/>
        </w:rPr>
        <w:t>ткани</w:t>
      </w:r>
      <w:proofErr w:type="spellEnd"/>
      <w:r w:rsidRPr="001D6B8C">
        <w:rPr>
          <w:sz w:val="24"/>
          <w:szCs w:val="24"/>
          <w:lang w:val="lv-LV"/>
        </w:rPr>
        <w:t xml:space="preserve">, </w:t>
      </w:r>
      <w:proofErr w:type="spellStart"/>
      <w:r w:rsidRPr="001D6B8C">
        <w:rPr>
          <w:sz w:val="24"/>
          <w:szCs w:val="24"/>
          <w:lang w:val="lv-LV"/>
        </w:rPr>
        <w:t>бисера</w:t>
      </w:r>
      <w:proofErr w:type="spellEnd"/>
      <w:r w:rsidRPr="001D6B8C">
        <w:rPr>
          <w:sz w:val="24"/>
          <w:szCs w:val="24"/>
          <w:lang w:val="lv-LV"/>
        </w:rPr>
        <w:t xml:space="preserve"> и </w:t>
      </w:r>
      <w:proofErr w:type="spellStart"/>
      <w:r w:rsidRPr="001D6B8C">
        <w:rPr>
          <w:sz w:val="24"/>
          <w:szCs w:val="24"/>
          <w:lang w:val="lv-LV"/>
        </w:rPr>
        <w:t>др</w:t>
      </w:r>
      <w:proofErr w:type="spellEnd"/>
      <w:r w:rsidRPr="001D6B8C">
        <w:rPr>
          <w:sz w:val="24"/>
          <w:szCs w:val="24"/>
          <w:lang w:val="lv-LV"/>
        </w:rPr>
        <w:t>.</w:t>
      </w:r>
      <w:r w:rsidRPr="001D6B8C">
        <w:rPr>
          <w:sz w:val="24"/>
          <w:szCs w:val="24"/>
          <w:lang w:val="ru-RU"/>
        </w:rPr>
        <w:t>)</w:t>
      </w:r>
      <w:r w:rsidR="008700CC" w:rsidRPr="001D6B8C">
        <w:rPr>
          <w:sz w:val="24"/>
          <w:szCs w:val="24"/>
          <w:lang w:val="ru-RU"/>
        </w:rPr>
        <w:t xml:space="preserve"> и должны быть надежно закреплены на основе-подставке и приспособлены для вывешивания или горизонтального размещения. Размеры объёмных работ – не более 80 см x 80 см x 60 см. </w:t>
      </w:r>
      <w:r w:rsidR="00C02CBA" w:rsidRPr="001D6B8C">
        <w:rPr>
          <w:sz w:val="24"/>
          <w:szCs w:val="24"/>
          <w:lang w:val="ru-RU"/>
        </w:rPr>
        <w:t xml:space="preserve">Работа должна быть обеспечена упаковкой, позволяющей перемещать экспонат к месту выставки. Работы на толстом картоне или в рамках должны быть снабжены двумя петлями для подвешивания. </w:t>
      </w:r>
    </w:p>
    <w:p w:rsidR="00BD196E" w:rsidRPr="001D6B8C" w:rsidRDefault="00BD196E" w:rsidP="0039590D">
      <w:pPr>
        <w:spacing w:after="240"/>
        <w:jc w:val="both"/>
        <w:rPr>
          <w:sz w:val="24"/>
          <w:szCs w:val="24"/>
          <w:lang w:val="ru-RU"/>
        </w:rPr>
      </w:pPr>
      <w:r w:rsidRPr="00C92134">
        <w:rPr>
          <w:sz w:val="24"/>
          <w:szCs w:val="24"/>
          <w:lang w:val="ru-RU"/>
        </w:rPr>
        <w:t xml:space="preserve">К </w:t>
      </w:r>
      <w:r w:rsidR="00C92134">
        <w:rPr>
          <w:sz w:val="24"/>
          <w:szCs w:val="24"/>
          <w:lang w:val="ru-RU"/>
        </w:rPr>
        <w:t xml:space="preserve">любой </w:t>
      </w:r>
      <w:r w:rsidRPr="00C92134">
        <w:rPr>
          <w:sz w:val="24"/>
          <w:szCs w:val="24"/>
          <w:lang w:val="ru-RU"/>
        </w:rPr>
        <w:t xml:space="preserve">работе </w:t>
      </w:r>
      <w:r w:rsidRPr="00C92134">
        <w:rPr>
          <w:sz w:val="24"/>
          <w:szCs w:val="24"/>
          <w:u w:val="single"/>
          <w:lang w:val="ru-RU"/>
        </w:rPr>
        <w:t>отдельно</w:t>
      </w:r>
      <w:r w:rsidRPr="00C92134">
        <w:rPr>
          <w:sz w:val="24"/>
          <w:szCs w:val="24"/>
          <w:lang w:val="ru-RU"/>
        </w:rPr>
        <w:t xml:space="preserve"> на листе бумаги должен быть приложен </w:t>
      </w:r>
      <w:r w:rsidRPr="00C92134">
        <w:rPr>
          <w:b/>
          <w:sz w:val="24"/>
          <w:szCs w:val="24"/>
          <w:lang w:val="ru-RU"/>
        </w:rPr>
        <w:t>Паспорт экспоната</w:t>
      </w:r>
      <w:r w:rsidRPr="00C92134">
        <w:rPr>
          <w:sz w:val="24"/>
          <w:szCs w:val="24"/>
          <w:lang w:val="ru-RU"/>
        </w:rPr>
        <w:t>,</w:t>
      </w:r>
      <w:r w:rsidRPr="001D6B8C">
        <w:rPr>
          <w:sz w:val="24"/>
          <w:szCs w:val="24"/>
          <w:lang w:val="ru-RU"/>
        </w:rPr>
        <w:t xml:space="preserve"> который является неотъемлемой частью работы. Форма Паспорта прилагается к Положению о конкурсе. </w:t>
      </w:r>
    </w:p>
    <w:p w:rsidR="00EB13BB" w:rsidRPr="001D6B8C" w:rsidRDefault="00EB13BB" w:rsidP="00EB13BB">
      <w:pPr>
        <w:spacing w:after="240"/>
        <w:jc w:val="both"/>
        <w:rPr>
          <w:sz w:val="24"/>
          <w:szCs w:val="24"/>
          <w:lang w:val="ru-RU"/>
        </w:rPr>
      </w:pPr>
      <w:r w:rsidRPr="001D6B8C">
        <w:rPr>
          <w:b/>
          <w:bCs/>
          <w:sz w:val="24"/>
          <w:szCs w:val="24"/>
          <w:lang w:val="ru-RU"/>
        </w:rPr>
        <w:t>Срок подачи работ:</w:t>
      </w:r>
      <w:r w:rsidR="00BA2673">
        <w:rPr>
          <w:sz w:val="24"/>
          <w:szCs w:val="24"/>
          <w:lang w:val="ru-RU"/>
        </w:rPr>
        <w:t xml:space="preserve"> до 15</w:t>
      </w:r>
      <w:r w:rsidRPr="001D6B8C">
        <w:rPr>
          <w:sz w:val="24"/>
          <w:szCs w:val="24"/>
          <w:lang w:val="ru-RU"/>
        </w:rPr>
        <w:t xml:space="preserve"> января </w:t>
      </w:r>
      <w:r w:rsidR="007D3950">
        <w:rPr>
          <w:sz w:val="24"/>
          <w:szCs w:val="24"/>
          <w:lang w:val="ru-RU"/>
        </w:rPr>
        <w:t>2020</w:t>
      </w:r>
      <w:r w:rsidRPr="001D6B8C">
        <w:rPr>
          <w:sz w:val="24"/>
          <w:szCs w:val="24"/>
          <w:lang w:val="ru-RU"/>
        </w:rPr>
        <w:t xml:space="preserve"> года включительно (по почтовому штемпелю) работы направляйте почтой по адрес</w:t>
      </w:r>
      <w:r>
        <w:rPr>
          <w:sz w:val="24"/>
          <w:szCs w:val="24"/>
          <w:lang w:val="ru-RU"/>
        </w:rPr>
        <w:t xml:space="preserve">у: </w:t>
      </w:r>
      <w:proofErr w:type="spellStart"/>
      <w:r>
        <w:rPr>
          <w:sz w:val="24"/>
          <w:szCs w:val="24"/>
          <w:lang w:val="ru-RU"/>
        </w:rPr>
        <w:t>Ilonai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Rojai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Inovāciju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lv-LV"/>
        </w:rPr>
        <w:t>izglītības</w:t>
      </w:r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centrs</w:t>
      </w:r>
      <w:proofErr w:type="spellEnd"/>
      <w:r w:rsidRPr="001D6B8C">
        <w:rPr>
          <w:sz w:val="24"/>
          <w:szCs w:val="24"/>
          <w:lang w:val="ru-RU"/>
        </w:rPr>
        <w:t xml:space="preserve"> </w:t>
      </w:r>
      <w:r w:rsidRPr="001D6B8C">
        <w:rPr>
          <w:sz w:val="24"/>
          <w:szCs w:val="24"/>
          <w:lang w:val="lv-LV"/>
        </w:rPr>
        <w:t>“</w:t>
      </w:r>
      <w:r w:rsidRPr="001D6B8C">
        <w:rPr>
          <w:sz w:val="24"/>
          <w:szCs w:val="24"/>
          <w:lang w:val="ru-RU"/>
        </w:rPr>
        <w:t>IDEJA</w:t>
      </w:r>
      <w:r w:rsidRPr="001D6B8C">
        <w:rPr>
          <w:sz w:val="24"/>
          <w:szCs w:val="24"/>
          <w:lang w:val="lv-LV"/>
        </w:rPr>
        <w:t xml:space="preserve">”, </w:t>
      </w:r>
      <w:r w:rsidRPr="001D6B8C">
        <w:rPr>
          <w:sz w:val="24"/>
          <w:szCs w:val="24"/>
          <w:lang w:val="ru-RU"/>
        </w:rPr>
        <w:t>(просим приписать на конверте: „</w:t>
      </w:r>
      <w:proofErr w:type="spellStart"/>
      <w:r w:rsidRPr="001D6B8C">
        <w:rPr>
          <w:iCs/>
          <w:sz w:val="24"/>
          <w:szCs w:val="24"/>
          <w:lang w:val="ru-RU"/>
        </w:rPr>
        <w:t>Tatjanas</w:t>
      </w:r>
      <w:proofErr w:type="spellEnd"/>
      <w:r w:rsidRPr="001D6B8C">
        <w:rPr>
          <w:iCs/>
          <w:sz w:val="24"/>
          <w:szCs w:val="24"/>
          <w:lang w:val="ru-RU"/>
        </w:rPr>
        <w:t xml:space="preserve"> </w:t>
      </w:r>
      <w:proofErr w:type="spellStart"/>
      <w:r w:rsidRPr="001D6B8C">
        <w:rPr>
          <w:iCs/>
          <w:sz w:val="24"/>
          <w:szCs w:val="24"/>
          <w:lang w:val="ru-RU"/>
        </w:rPr>
        <w:t>diena</w:t>
      </w:r>
      <w:proofErr w:type="spellEnd"/>
      <w:r w:rsidRPr="001D6B8C">
        <w:rPr>
          <w:iCs/>
          <w:sz w:val="24"/>
          <w:szCs w:val="24"/>
          <w:lang w:val="ru-RU"/>
        </w:rPr>
        <w:t>”.</w:t>
      </w:r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Tēlotājmākslas</w:t>
      </w:r>
      <w:proofErr w:type="spellEnd"/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konkurss</w:t>
      </w:r>
      <w:proofErr w:type="spellEnd"/>
      <w:r w:rsidRPr="001D6B8C">
        <w:rPr>
          <w:sz w:val="24"/>
          <w:szCs w:val="24"/>
          <w:lang w:val="ru-RU"/>
        </w:rPr>
        <w:t>”</w:t>
      </w:r>
      <w:r w:rsidRPr="001D6B8C">
        <w:rPr>
          <w:sz w:val="24"/>
          <w:szCs w:val="24"/>
          <w:lang w:val="lv-LV"/>
        </w:rPr>
        <w:t>)</w:t>
      </w:r>
      <w:r w:rsidRPr="001D6B8C">
        <w:rPr>
          <w:sz w:val="24"/>
          <w:szCs w:val="24"/>
          <w:lang w:val="ru-RU"/>
        </w:rPr>
        <w:t xml:space="preserve">, </w:t>
      </w:r>
      <w:proofErr w:type="spellStart"/>
      <w:r w:rsidRPr="001D6B8C">
        <w:rPr>
          <w:sz w:val="24"/>
          <w:szCs w:val="24"/>
          <w:lang w:val="ru-RU"/>
        </w:rPr>
        <w:t>Krišjāņa</w:t>
      </w:r>
      <w:proofErr w:type="spellEnd"/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Valdemāra</w:t>
      </w:r>
      <w:proofErr w:type="spellEnd"/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iela</w:t>
      </w:r>
      <w:proofErr w:type="spellEnd"/>
      <w:r w:rsidRPr="001D6B8C">
        <w:rPr>
          <w:sz w:val="24"/>
          <w:szCs w:val="24"/>
          <w:lang w:val="ru-RU"/>
        </w:rPr>
        <w:t xml:space="preserve"> 40/1, </w:t>
      </w:r>
      <w:proofErr w:type="spellStart"/>
      <w:r w:rsidRPr="001D6B8C">
        <w:rPr>
          <w:sz w:val="24"/>
          <w:szCs w:val="24"/>
          <w:lang w:val="ru-RU"/>
        </w:rPr>
        <w:t>Rīgā</w:t>
      </w:r>
      <w:proofErr w:type="spellEnd"/>
      <w:r w:rsidRPr="001D6B8C">
        <w:rPr>
          <w:sz w:val="24"/>
          <w:szCs w:val="24"/>
          <w:lang w:val="ru-RU"/>
        </w:rPr>
        <w:t xml:space="preserve">, LV-1010. </w:t>
      </w:r>
    </w:p>
    <w:p w:rsidR="00EB13BB" w:rsidRPr="001D6B8C" w:rsidRDefault="00EB13BB" w:rsidP="00EB13BB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 xml:space="preserve">До </w:t>
      </w:r>
      <w:r w:rsidRPr="001D6B8C">
        <w:rPr>
          <w:sz w:val="24"/>
          <w:szCs w:val="24"/>
          <w:lang w:val="lv-LV"/>
        </w:rPr>
        <w:t>1</w:t>
      </w:r>
      <w:r w:rsidR="00BA2673">
        <w:rPr>
          <w:sz w:val="24"/>
          <w:szCs w:val="24"/>
          <w:lang w:val="ru-RU"/>
        </w:rPr>
        <w:t>7</w:t>
      </w:r>
      <w:r w:rsidRPr="001D6B8C">
        <w:rPr>
          <w:sz w:val="24"/>
          <w:szCs w:val="24"/>
          <w:lang w:val="ru-RU"/>
        </w:rPr>
        <w:t xml:space="preserve"> января </w:t>
      </w:r>
      <w:r w:rsidR="007D3950">
        <w:rPr>
          <w:sz w:val="24"/>
          <w:szCs w:val="24"/>
          <w:lang w:val="ru-RU"/>
        </w:rPr>
        <w:t>2020</w:t>
      </w:r>
      <w:r w:rsidRPr="001D6B8C">
        <w:rPr>
          <w:sz w:val="24"/>
          <w:szCs w:val="24"/>
          <w:lang w:val="ru-RU"/>
        </w:rPr>
        <w:t xml:space="preserve"> года (включительно) в будние дни работы можно также занести в Инновационный учебный центр «Идея» по адресу: </w:t>
      </w:r>
      <w:proofErr w:type="spellStart"/>
      <w:r w:rsidRPr="001D6B8C">
        <w:rPr>
          <w:sz w:val="24"/>
          <w:szCs w:val="24"/>
          <w:lang w:val="ru-RU"/>
        </w:rPr>
        <w:t>Krišjāņa</w:t>
      </w:r>
      <w:proofErr w:type="spellEnd"/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Valdemāra</w:t>
      </w:r>
      <w:proofErr w:type="spellEnd"/>
      <w:r w:rsidRPr="001D6B8C">
        <w:rPr>
          <w:sz w:val="24"/>
          <w:szCs w:val="24"/>
          <w:lang w:val="ru-RU"/>
        </w:rPr>
        <w:t xml:space="preserve"> </w:t>
      </w:r>
      <w:proofErr w:type="spellStart"/>
      <w:r w:rsidRPr="001D6B8C">
        <w:rPr>
          <w:sz w:val="24"/>
          <w:szCs w:val="24"/>
          <w:lang w:val="ru-RU"/>
        </w:rPr>
        <w:t>iela</w:t>
      </w:r>
      <w:proofErr w:type="spellEnd"/>
      <w:r w:rsidRPr="001D6B8C">
        <w:rPr>
          <w:sz w:val="24"/>
          <w:szCs w:val="24"/>
          <w:lang w:val="ru-RU"/>
        </w:rPr>
        <w:t xml:space="preserve"> 40/1, </w:t>
      </w:r>
      <w:proofErr w:type="spellStart"/>
      <w:r w:rsidRPr="001D6B8C">
        <w:rPr>
          <w:sz w:val="24"/>
          <w:szCs w:val="24"/>
          <w:lang w:val="ru-RU"/>
        </w:rPr>
        <w:t>Rīgā</w:t>
      </w:r>
      <w:proofErr w:type="spellEnd"/>
      <w:r w:rsidRPr="001D6B8C">
        <w:rPr>
          <w:sz w:val="24"/>
          <w:szCs w:val="24"/>
          <w:lang w:val="ru-RU"/>
        </w:rPr>
        <w:t xml:space="preserve"> (вход со двора) с 9.00 до 18.00. (Тел. для справок. 67506453, 29253673, 29493720).</w:t>
      </w:r>
    </w:p>
    <w:p w:rsidR="00BD196E" w:rsidRPr="001D6B8C" w:rsidRDefault="00BD196E" w:rsidP="008A4479">
      <w:pPr>
        <w:keepNext/>
        <w:jc w:val="both"/>
        <w:rPr>
          <w:sz w:val="24"/>
          <w:szCs w:val="24"/>
          <w:lang w:val="ru-RU"/>
        </w:rPr>
      </w:pPr>
      <w:r w:rsidRPr="001D6B8C">
        <w:rPr>
          <w:b/>
          <w:bCs/>
          <w:sz w:val="24"/>
          <w:szCs w:val="24"/>
          <w:lang w:val="ru-RU"/>
        </w:rPr>
        <w:t>Подведение итогов</w:t>
      </w:r>
      <w:r w:rsidRPr="001D6B8C">
        <w:rPr>
          <w:b/>
          <w:bCs/>
          <w:sz w:val="24"/>
          <w:szCs w:val="24"/>
          <w:lang w:val="lv-LV"/>
        </w:rPr>
        <w:t xml:space="preserve"> </w:t>
      </w:r>
      <w:r w:rsidRPr="001D6B8C">
        <w:rPr>
          <w:b/>
          <w:bCs/>
          <w:sz w:val="24"/>
          <w:szCs w:val="24"/>
          <w:lang w:val="ru-RU"/>
        </w:rPr>
        <w:t xml:space="preserve">и награждение. </w:t>
      </w:r>
      <w:r w:rsidRPr="001D6B8C">
        <w:rPr>
          <w:sz w:val="24"/>
          <w:szCs w:val="24"/>
          <w:lang w:val="ru-RU"/>
        </w:rPr>
        <w:t>Работы оценит жюри в следующем составе:</w:t>
      </w:r>
    </w:p>
    <w:p w:rsidR="00BD196E" w:rsidRPr="001D6B8C" w:rsidRDefault="00BD196E" w:rsidP="008A4479">
      <w:pPr>
        <w:numPr>
          <w:ilvl w:val="0"/>
          <w:numId w:val="16"/>
        </w:numPr>
        <w:ind w:left="0" w:firstLine="0"/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 xml:space="preserve">Владимир Новиков – художник и писатель, член Союза художников Латвии, Союза писателей Латвии, Союза российских писателей, председатель правления общества «Книги </w:t>
      </w:r>
      <w:r w:rsidRPr="001D6B8C">
        <w:rPr>
          <w:b/>
          <w:sz w:val="24"/>
          <w:szCs w:val="24"/>
          <w:lang w:val="ru-RU"/>
        </w:rPr>
        <w:sym w:font="Symbol" w:char="F02D"/>
      </w:r>
      <w:r w:rsidRPr="001D6B8C">
        <w:rPr>
          <w:sz w:val="24"/>
          <w:szCs w:val="24"/>
          <w:lang w:val="ru-RU"/>
        </w:rPr>
        <w:t xml:space="preserve"> детям».</w:t>
      </w:r>
    </w:p>
    <w:p w:rsidR="00BD196E" w:rsidRPr="001D6B8C" w:rsidRDefault="00BD196E" w:rsidP="008A4479">
      <w:pPr>
        <w:numPr>
          <w:ilvl w:val="0"/>
          <w:numId w:val="16"/>
        </w:numPr>
        <w:ind w:left="0" w:firstLine="0"/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Николай Кривошеин – член Латвийского Союза художников, член Профессионального Союза художников России.</w:t>
      </w:r>
    </w:p>
    <w:p w:rsidR="00BD196E" w:rsidRPr="00C92134" w:rsidRDefault="00BD196E" w:rsidP="008A4479">
      <w:pPr>
        <w:numPr>
          <w:ilvl w:val="0"/>
          <w:numId w:val="16"/>
        </w:numPr>
        <w:spacing w:after="240"/>
        <w:ind w:left="0" w:firstLine="0"/>
        <w:jc w:val="both"/>
        <w:rPr>
          <w:sz w:val="24"/>
          <w:szCs w:val="24"/>
          <w:lang w:val="ru-RU"/>
        </w:rPr>
      </w:pPr>
      <w:r w:rsidRPr="00C92134">
        <w:rPr>
          <w:sz w:val="24"/>
          <w:szCs w:val="24"/>
          <w:lang w:val="ru-RU"/>
        </w:rPr>
        <w:t xml:space="preserve">Виктория </w:t>
      </w:r>
      <w:proofErr w:type="spellStart"/>
      <w:r w:rsidRPr="00C92134">
        <w:rPr>
          <w:sz w:val="24"/>
          <w:szCs w:val="24"/>
          <w:lang w:val="ru-RU"/>
        </w:rPr>
        <w:t>Матисоне</w:t>
      </w:r>
      <w:proofErr w:type="spellEnd"/>
      <w:r w:rsidRPr="00C92134">
        <w:rPr>
          <w:sz w:val="24"/>
          <w:szCs w:val="24"/>
          <w:lang w:val="ru-RU"/>
        </w:rPr>
        <w:t xml:space="preserve"> – художник, дизайнер.</w:t>
      </w:r>
    </w:p>
    <w:p w:rsidR="00621C25" w:rsidRDefault="00621C25" w:rsidP="0039590D">
      <w:pPr>
        <w:pStyle w:val="Default"/>
        <w:spacing w:after="240"/>
        <w:jc w:val="both"/>
        <w:rPr>
          <w:sz w:val="24"/>
          <w:szCs w:val="24"/>
          <w:lang w:val="ru-RU"/>
        </w:rPr>
      </w:pPr>
      <w:r w:rsidRPr="00621C25">
        <w:rPr>
          <w:sz w:val="24"/>
          <w:szCs w:val="24"/>
          <w:lang w:val="ru-RU"/>
        </w:rPr>
        <w:t>Члены жюри не участвуют в оценивании работ школьников, которыми сами руководят.</w:t>
      </w:r>
    </w:p>
    <w:p w:rsidR="00BD196E" w:rsidRPr="001D6B8C" w:rsidRDefault="00BD196E" w:rsidP="0039590D">
      <w:pPr>
        <w:pStyle w:val="Default"/>
        <w:spacing w:after="240"/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lastRenderedPageBreak/>
        <w:t xml:space="preserve">Оценивая работы, жюри будет учитывать соответствие работы теме, цели и условиям конкурса, творческое воображение автора работы, его умение работать в выбранной технике, качество исполнения, самостоятельность и </w:t>
      </w:r>
      <w:r w:rsidR="00720112" w:rsidRPr="001D6B8C">
        <w:rPr>
          <w:sz w:val="24"/>
          <w:szCs w:val="24"/>
          <w:lang w:val="ru-RU"/>
        </w:rPr>
        <w:t>своеобразие</w:t>
      </w:r>
      <w:r w:rsidRPr="001D6B8C">
        <w:rPr>
          <w:sz w:val="24"/>
          <w:szCs w:val="24"/>
          <w:lang w:val="ru-RU"/>
        </w:rPr>
        <w:t xml:space="preserve"> работы.</w:t>
      </w:r>
    </w:p>
    <w:p w:rsidR="00BD196E" w:rsidRPr="001D6B8C" w:rsidRDefault="00BD196E" w:rsidP="0039590D">
      <w:pPr>
        <w:pStyle w:val="Default"/>
        <w:spacing w:after="200"/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На выставке будут представлены лучшие работы.</w:t>
      </w:r>
    </w:p>
    <w:p w:rsidR="00BD196E" w:rsidRPr="001D6B8C" w:rsidRDefault="00BD196E" w:rsidP="0039590D">
      <w:pPr>
        <w:spacing w:after="240"/>
        <w:jc w:val="both"/>
        <w:rPr>
          <w:b/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Имена лаур</w:t>
      </w:r>
      <w:r w:rsidR="00BA2673">
        <w:rPr>
          <w:sz w:val="24"/>
          <w:szCs w:val="24"/>
          <w:lang w:val="ru-RU"/>
        </w:rPr>
        <w:t xml:space="preserve">еатов конкурса будут размещены </w:t>
      </w:r>
      <w:r w:rsidR="00B25A1D">
        <w:rPr>
          <w:sz w:val="24"/>
          <w:szCs w:val="24"/>
          <w:lang w:val="ru-RU"/>
        </w:rPr>
        <w:t>до 23</w:t>
      </w:r>
      <w:r w:rsidR="007D3950">
        <w:rPr>
          <w:sz w:val="24"/>
          <w:szCs w:val="24"/>
          <w:lang w:val="ru-RU"/>
        </w:rPr>
        <w:t xml:space="preserve"> января 2020</w:t>
      </w:r>
      <w:r w:rsidRPr="001D6B8C">
        <w:rPr>
          <w:sz w:val="24"/>
          <w:szCs w:val="24"/>
          <w:lang w:val="ru-RU"/>
        </w:rPr>
        <w:t xml:space="preserve"> года в интернете на сайте ЛАШОР </w:t>
      </w:r>
      <w:r w:rsidR="00716756">
        <w:fldChar w:fldCharType="begin"/>
      </w:r>
      <w:r w:rsidR="00716756" w:rsidRPr="00B25A1D">
        <w:rPr>
          <w:lang w:val="ru-RU"/>
        </w:rPr>
        <w:instrText xml:space="preserve"> </w:instrText>
      </w:r>
      <w:r w:rsidR="00716756">
        <w:instrText>HYPERLI</w:instrText>
      </w:r>
      <w:r w:rsidR="00716756">
        <w:instrText>NK</w:instrText>
      </w:r>
      <w:r w:rsidR="00716756" w:rsidRPr="00B25A1D">
        <w:rPr>
          <w:lang w:val="ru-RU"/>
        </w:rPr>
        <w:instrText xml:space="preserve"> "</w:instrText>
      </w:r>
      <w:r w:rsidR="00716756">
        <w:instrText>http</w:instrText>
      </w:r>
      <w:r w:rsidR="00716756" w:rsidRPr="00B25A1D">
        <w:rPr>
          <w:lang w:val="ru-RU"/>
        </w:rPr>
        <w:instrText>://</w:instrText>
      </w:r>
      <w:r w:rsidR="00716756">
        <w:instrText>www</w:instrText>
      </w:r>
      <w:r w:rsidR="00716756" w:rsidRPr="00B25A1D">
        <w:rPr>
          <w:lang w:val="ru-RU"/>
        </w:rPr>
        <w:instrText>.</w:instrText>
      </w:r>
      <w:r w:rsidR="00716756">
        <w:instrText>lashor</w:instrText>
      </w:r>
      <w:r w:rsidR="00716756" w:rsidRPr="00B25A1D">
        <w:rPr>
          <w:lang w:val="ru-RU"/>
        </w:rPr>
        <w:instrText>.</w:instrText>
      </w:r>
      <w:r w:rsidR="00716756">
        <w:instrText>lv</w:instrText>
      </w:r>
      <w:r w:rsidR="00716756" w:rsidRPr="00B25A1D">
        <w:rPr>
          <w:lang w:val="ru-RU"/>
        </w:rPr>
        <w:instrText xml:space="preserve">" </w:instrText>
      </w:r>
      <w:r w:rsidR="00716756">
        <w:fldChar w:fldCharType="separate"/>
      </w:r>
      <w:r w:rsidRPr="001D6B8C">
        <w:rPr>
          <w:rStyle w:val="Hyperlink"/>
          <w:sz w:val="24"/>
          <w:szCs w:val="24"/>
          <w:lang w:val="ru-RU"/>
        </w:rPr>
        <w:t>www.lashor.lv</w:t>
      </w:r>
      <w:r w:rsidR="00716756">
        <w:rPr>
          <w:rStyle w:val="Hyperlink"/>
          <w:sz w:val="24"/>
          <w:szCs w:val="24"/>
          <w:lang w:val="ru-RU"/>
        </w:rPr>
        <w:fldChar w:fldCharType="end"/>
      </w:r>
      <w:r w:rsidRPr="001D6B8C">
        <w:rPr>
          <w:sz w:val="24"/>
          <w:szCs w:val="24"/>
          <w:lang w:val="ru-RU"/>
        </w:rPr>
        <w:t xml:space="preserve">. Лучшие работы, отобранные жюри, будут представлены на выставке с </w:t>
      </w:r>
      <w:r w:rsidR="00BA2673">
        <w:rPr>
          <w:sz w:val="24"/>
          <w:szCs w:val="24"/>
          <w:lang w:val="ru-RU"/>
        </w:rPr>
        <w:t>25</w:t>
      </w:r>
      <w:r w:rsidR="00F25771" w:rsidRPr="001D6B8C">
        <w:rPr>
          <w:sz w:val="24"/>
          <w:szCs w:val="24"/>
          <w:lang w:val="ru-RU"/>
        </w:rPr>
        <w:t xml:space="preserve"> января по </w:t>
      </w:r>
      <w:r w:rsidR="007D3950">
        <w:rPr>
          <w:sz w:val="24"/>
          <w:szCs w:val="24"/>
          <w:lang w:val="ru-RU"/>
        </w:rPr>
        <w:t>3</w:t>
      </w:r>
      <w:r w:rsidR="00F25771" w:rsidRPr="001D6B8C">
        <w:rPr>
          <w:sz w:val="24"/>
          <w:szCs w:val="24"/>
          <w:lang w:val="ru-RU"/>
        </w:rPr>
        <w:t>1</w:t>
      </w:r>
      <w:r w:rsidRPr="001D6B8C">
        <w:rPr>
          <w:sz w:val="24"/>
          <w:szCs w:val="24"/>
          <w:lang w:val="ru-RU"/>
        </w:rPr>
        <w:t xml:space="preserve"> </w:t>
      </w:r>
      <w:r w:rsidR="007D3950">
        <w:rPr>
          <w:sz w:val="24"/>
          <w:szCs w:val="24"/>
          <w:lang w:val="ru-RU"/>
        </w:rPr>
        <w:t>января 2020</w:t>
      </w:r>
      <w:r w:rsidRPr="001D6B8C">
        <w:rPr>
          <w:sz w:val="24"/>
          <w:szCs w:val="24"/>
          <w:lang w:val="ru-RU"/>
        </w:rPr>
        <w:t xml:space="preserve"> года в </w:t>
      </w:r>
      <w:r w:rsidR="00B124F8" w:rsidRPr="00B124F8">
        <w:rPr>
          <w:sz w:val="24"/>
          <w:szCs w:val="24"/>
          <w:lang w:val="ru-RU"/>
        </w:rPr>
        <w:t>фойе театрально-концертного зала</w:t>
      </w:r>
      <w:r w:rsidR="00B124F8">
        <w:rPr>
          <w:sz w:val="24"/>
          <w:szCs w:val="24"/>
          <w:lang w:val="ru-RU"/>
        </w:rPr>
        <w:t xml:space="preserve"> рижского</w:t>
      </w:r>
      <w:r w:rsidR="00B124F8" w:rsidRPr="00B124F8">
        <w:rPr>
          <w:sz w:val="24"/>
          <w:szCs w:val="24"/>
          <w:lang w:val="ru-RU"/>
        </w:rPr>
        <w:t xml:space="preserve"> Дома Москвы</w:t>
      </w:r>
      <w:r w:rsidR="00B124F8">
        <w:rPr>
          <w:sz w:val="24"/>
          <w:szCs w:val="24"/>
          <w:lang w:val="ru-RU"/>
        </w:rPr>
        <w:t xml:space="preserve"> по ул. </w:t>
      </w:r>
      <w:proofErr w:type="spellStart"/>
      <w:r w:rsidR="00B124F8" w:rsidRPr="00B124F8">
        <w:rPr>
          <w:sz w:val="24"/>
          <w:szCs w:val="24"/>
          <w:lang w:val="ru-RU"/>
        </w:rPr>
        <w:t>Мар</w:t>
      </w:r>
      <w:r w:rsidR="00B124F8">
        <w:rPr>
          <w:sz w:val="24"/>
          <w:szCs w:val="24"/>
          <w:lang w:val="ru-RU"/>
        </w:rPr>
        <w:t>ияс</w:t>
      </w:r>
      <w:proofErr w:type="spellEnd"/>
      <w:r w:rsidR="00B124F8">
        <w:rPr>
          <w:sz w:val="24"/>
          <w:szCs w:val="24"/>
          <w:lang w:val="ru-RU"/>
        </w:rPr>
        <w:t> </w:t>
      </w:r>
      <w:r w:rsidR="00B124F8" w:rsidRPr="00B124F8">
        <w:rPr>
          <w:sz w:val="24"/>
          <w:szCs w:val="24"/>
          <w:lang w:val="ru-RU"/>
        </w:rPr>
        <w:t>7</w:t>
      </w:r>
      <w:r w:rsidRPr="001D6B8C">
        <w:rPr>
          <w:sz w:val="24"/>
          <w:szCs w:val="24"/>
          <w:lang w:val="ru-RU"/>
        </w:rPr>
        <w:t xml:space="preserve">. Открытие выставки и презентация </w:t>
      </w:r>
      <w:r w:rsidR="00B124F8">
        <w:rPr>
          <w:sz w:val="24"/>
          <w:szCs w:val="24"/>
          <w:lang w:val="ru-RU"/>
        </w:rPr>
        <w:t xml:space="preserve">работ </w:t>
      </w:r>
      <w:r w:rsidR="00F25771" w:rsidRPr="001D6B8C">
        <w:rPr>
          <w:sz w:val="24"/>
          <w:szCs w:val="24"/>
          <w:lang w:val="ru-RU"/>
        </w:rPr>
        <w:t>лауреатов</w:t>
      </w:r>
      <w:r w:rsidRPr="001D6B8C">
        <w:rPr>
          <w:sz w:val="24"/>
          <w:szCs w:val="24"/>
          <w:lang w:val="ru-RU"/>
        </w:rPr>
        <w:t xml:space="preserve"> конкурса изобразительного искусства </w:t>
      </w:r>
      <w:r w:rsidR="00F25771" w:rsidRPr="001D6B8C">
        <w:rPr>
          <w:sz w:val="24"/>
          <w:szCs w:val="24"/>
          <w:lang w:val="ru-RU"/>
        </w:rPr>
        <w:t>состоятся</w:t>
      </w:r>
      <w:r w:rsidRPr="001D6B8C">
        <w:rPr>
          <w:sz w:val="24"/>
          <w:szCs w:val="24"/>
          <w:lang w:val="ru-RU"/>
        </w:rPr>
        <w:t xml:space="preserve"> </w:t>
      </w:r>
      <w:r w:rsidR="00BA2673">
        <w:rPr>
          <w:sz w:val="24"/>
          <w:szCs w:val="24"/>
          <w:lang w:val="ru-RU"/>
        </w:rPr>
        <w:t>25</w:t>
      </w:r>
      <w:r w:rsidR="00B124F8">
        <w:rPr>
          <w:sz w:val="24"/>
          <w:szCs w:val="24"/>
          <w:lang w:val="ru-RU"/>
        </w:rPr>
        <w:t xml:space="preserve"> января (начало в 12.00)</w:t>
      </w:r>
      <w:r w:rsidRPr="001D6B8C">
        <w:rPr>
          <w:sz w:val="24"/>
          <w:szCs w:val="24"/>
          <w:lang w:val="ru-RU"/>
        </w:rPr>
        <w:t xml:space="preserve"> На открытии выставки лауреатам конкурса будут вручены дипломы</w:t>
      </w:r>
      <w:r w:rsidR="00F25771" w:rsidRPr="001D6B8C">
        <w:rPr>
          <w:sz w:val="24"/>
          <w:szCs w:val="24"/>
          <w:lang w:val="ru-RU"/>
        </w:rPr>
        <w:t xml:space="preserve">, а дипломы лауреатам Больших призов (Гран-при) будут вручены 26 января на сцене </w:t>
      </w:r>
      <w:r w:rsidR="00B124F8">
        <w:rPr>
          <w:sz w:val="24"/>
          <w:szCs w:val="24"/>
          <w:lang w:val="ru-RU"/>
        </w:rPr>
        <w:t>Концертного зала</w:t>
      </w:r>
      <w:r w:rsidR="00B124F8" w:rsidRPr="00B124F8">
        <w:rPr>
          <w:sz w:val="24"/>
          <w:szCs w:val="24"/>
          <w:lang w:val="ru-RU"/>
        </w:rPr>
        <w:t xml:space="preserve"> Дома Рижского латышского общества </w:t>
      </w:r>
      <w:r w:rsidR="008810CB">
        <w:rPr>
          <w:sz w:val="24"/>
          <w:szCs w:val="24"/>
          <w:lang w:val="ru-RU"/>
        </w:rPr>
        <w:t xml:space="preserve">по ул. </w:t>
      </w:r>
      <w:proofErr w:type="spellStart"/>
      <w:r w:rsidR="008810CB">
        <w:rPr>
          <w:sz w:val="24"/>
          <w:szCs w:val="24"/>
          <w:lang w:val="ru-RU"/>
        </w:rPr>
        <w:t>Меркеля</w:t>
      </w:r>
      <w:proofErr w:type="spellEnd"/>
      <w:r w:rsidR="008810CB">
        <w:rPr>
          <w:sz w:val="24"/>
          <w:szCs w:val="24"/>
          <w:lang w:val="ru-RU"/>
        </w:rPr>
        <w:t xml:space="preserve"> 13 </w:t>
      </w:r>
      <w:r w:rsidR="00F25771" w:rsidRPr="001D6B8C">
        <w:rPr>
          <w:sz w:val="24"/>
          <w:szCs w:val="24"/>
          <w:lang w:val="ru-RU"/>
        </w:rPr>
        <w:t>перед Заключительным гала-концертом (начало в 14.00)</w:t>
      </w:r>
      <w:bookmarkStart w:id="0" w:name="_GoBack"/>
      <w:bookmarkEnd w:id="0"/>
      <w:r w:rsidR="00F25771" w:rsidRPr="001D6B8C">
        <w:rPr>
          <w:sz w:val="24"/>
          <w:szCs w:val="24"/>
          <w:lang w:val="ru-RU"/>
        </w:rPr>
        <w:t>.</w:t>
      </w:r>
    </w:p>
    <w:p w:rsidR="005843B7" w:rsidRPr="001D6B8C" w:rsidRDefault="00BD196E" w:rsidP="008A4479">
      <w:pPr>
        <w:spacing w:after="200"/>
        <w:jc w:val="both"/>
        <w:rPr>
          <w:sz w:val="24"/>
          <w:szCs w:val="24"/>
          <w:lang w:val="ru-RU"/>
        </w:rPr>
      </w:pPr>
      <w:r w:rsidRPr="001D6B8C">
        <w:rPr>
          <w:sz w:val="24"/>
          <w:szCs w:val="24"/>
          <w:lang w:val="ru-RU"/>
        </w:rPr>
        <w:t>Просим забрать ра</w:t>
      </w:r>
      <w:r w:rsidR="00B124F8">
        <w:rPr>
          <w:sz w:val="24"/>
          <w:szCs w:val="24"/>
          <w:lang w:val="ru-RU"/>
        </w:rPr>
        <w:t>боты с выставки 1 февраля 2020</w:t>
      </w:r>
      <w:r w:rsidRPr="001D6B8C">
        <w:rPr>
          <w:sz w:val="24"/>
          <w:szCs w:val="24"/>
          <w:lang w:val="ru-RU"/>
        </w:rPr>
        <w:t xml:space="preserve"> года </w:t>
      </w:r>
      <w:r w:rsidR="00FB241A" w:rsidRPr="001D6B8C">
        <w:rPr>
          <w:sz w:val="24"/>
          <w:szCs w:val="24"/>
          <w:lang w:val="ru-RU"/>
        </w:rPr>
        <w:t xml:space="preserve">в Рижском доме конгрессов </w:t>
      </w:r>
      <w:r w:rsidR="00B1584F" w:rsidRPr="001D6B8C">
        <w:rPr>
          <w:sz w:val="24"/>
          <w:szCs w:val="24"/>
          <w:lang w:val="ru-RU"/>
        </w:rPr>
        <w:t>с 16.00 до 18</w:t>
      </w:r>
      <w:r w:rsidRPr="001D6B8C">
        <w:rPr>
          <w:sz w:val="24"/>
          <w:szCs w:val="24"/>
          <w:lang w:val="ru-RU"/>
        </w:rPr>
        <w:t xml:space="preserve">.00, предварительно сообщив о своем намерении администратору конкурса Ольге Пекарской, или позже начиная </w:t>
      </w:r>
      <w:r w:rsidR="00B124F8">
        <w:rPr>
          <w:sz w:val="24"/>
          <w:szCs w:val="24"/>
          <w:lang w:val="ru-RU"/>
        </w:rPr>
        <w:t>с 3</w:t>
      </w:r>
      <w:r w:rsidRPr="001D6B8C">
        <w:rPr>
          <w:sz w:val="24"/>
          <w:szCs w:val="24"/>
          <w:lang w:val="ru-RU"/>
        </w:rPr>
        <w:t xml:space="preserve"> февраля в течении 10 дней по адресу </w:t>
      </w:r>
      <w:proofErr w:type="spellStart"/>
      <w:r w:rsidRPr="001D6B8C">
        <w:rPr>
          <w:sz w:val="24"/>
          <w:szCs w:val="24"/>
          <w:lang w:val="ru-RU"/>
        </w:rPr>
        <w:t>Кр</w:t>
      </w:r>
      <w:proofErr w:type="spellEnd"/>
      <w:r w:rsidRPr="001D6B8C">
        <w:rPr>
          <w:sz w:val="24"/>
          <w:szCs w:val="24"/>
          <w:lang w:val="ru-RU"/>
        </w:rPr>
        <w:t>. </w:t>
      </w:r>
      <w:proofErr w:type="spellStart"/>
      <w:r w:rsidRPr="001D6B8C">
        <w:rPr>
          <w:sz w:val="24"/>
          <w:szCs w:val="24"/>
          <w:lang w:val="ru-RU"/>
        </w:rPr>
        <w:t>Валдемара</w:t>
      </w:r>
      <w:proofErr w:type="spellEnd"/>
      <w:r w:rsidRPr="001D6B8C">
        <w:rPr>
          <w:sz w:val="24"/>
          <w:szCs w:val="24"/>
          <w:lang w:val="ru-RU"/>
        </w:rPr>
        <w:t xml:space="preserve"> 40/1 по рабочим дням с 9.00 до 18.00. </w:t>
      </w:r>
      <w:r w:rsidR="005843B7" w:rsidRPr="001D6B8C">
        <w:rPr>
          <w:sz w:val="24"/>
          <w:szCs w:val="24"/>
          <w:lang w:val="ru-RU"/>
        </w:rPr>
        <w:t>Организаторы конкурса будут стараться сделать всё от них зависящее для того, чтобы сохранить и вернуть поданные на конкурс работы неповрежденными, но вместе с тем не несут ответственность за их сохранность</w:t>
      </w:r>
      <w:r w:rsidR="008A4479" w:rsidRPr="001D6B8C">
        <w:rPr>
          <w:sz w:val="24"/>
          <w:szCs w:val="24"/>
          <w:lang w:val="ru-RU"/>
        </w:rPr>
        <w:t>, а по окончании срока выставки сохранность работ не гарантируют.</w:t>
      </w:r>
    </w:p>
    <w:p w:rsidR="00BD196E" w:rsidRPr="001D6B8C" w:rsidRDefault="00BD196E" w:rsidP="0039590D">
      <w:pPr>
        <w:spacing w:after="240"/>
        <w:jc w:val="both"/>
        <w:rPr>
          <w:bCs/>
          <w:sz w:val="24"/>
          <w:szCs w:val="24"/>
          <w:lang w:val="lv-LV"/>
        </w:rPr>
      </w:pPr>
      <w:r w:rsidRPr="001D6B8C">
        <w:rPr>
          <w:bCs/>
          <w:sz w:val="24"/>
          <w:szCs w:val="24"/>
          <w:lang w:val="ru-RU"/>
        </w:rPr>
        <w:t xml:space="preserve">Организаторы конкурса оставляют за собой право изменить время и место проведения мероприятий конкурса, сообщив об этом заранее </w:t>
      </w:r>
      <w:r w:rsidR="00B124F8">
        <w:rPr>
          <w:bCs/>
          <w:sz w:val="24"/>
          <w:szCs w:val="24"/>
          <w:lang w:val="ru-RU"/>
        </w:rPr>
        <w:t xml:space="preserve">его </w:t>
      </w:r>
      <w:r w:rsidRPr="001D6B8C">
        <w:rPr>
          <w:bCs/>
          <w:sz w:val="24"/>
          <w:szCs w:val="24"/>
          <w:lang w:val="ru-RU"/>
        </w:rPr>
        <w:t>участникам.</w:t>
      </w:r>
    </w:p>
    <w:p w:rsidR="00E70400" w:rsidRPr="001D6B8C" w:rsidRDefault="00E70400" w:rsidP="00E70400">
      <w:pPr>
        <w:pStyle w:val="BodyA"/>
        <w:keepNext w:val="0"/>
        <w:widowControl w:val="0"/>
        <w:spacing w:after="240"/>
        <w:jc w:val="both"/>
        <w:rPr>
          <w:rStyle w:val="None"/>
          <w:rFonts w:cs="Times New Roman"/>
          <w:sz w:val="24"/>
          <w:szCs w:val="24"/>
        </w:rPr>
      </w:pPr>
      <w:r w:rsidRPr="001D6B8C">
        <w:rPr>
          <w:rStyle w:val="None"/>
          <w:rFonts w:cs="Times New Roman"/>
          <w:sz w:val="24"/>
          <w:szCs w:val="24"/>
        </w:rPr>
        <w:t>Своим присутствием на публичных мероприятиях Праздника «Татьянин день», его участники и посетители дают организаторам Праздника согласие и доверенность на то, чтобы их фотографировать и снимать видео, а также чтобы использовать полученные фото и видео материалы для популяризации Праздника.</w:t>
      </w:r>
    </w:p>
    <w:p w:rsidR="00BD196E" w:rsidRPr="001D6B8C" w:rsidRDefault="00BD196E" w:rsidP="0039590D">
      <w:pPr>
        <w:spacing w:after="240"/>
        <w:jc w:val="center"/>
        <w:rPr>
          <w:b/>
          <w:bCs/>
          <w:sz w:val="24"/>
          <w:szCs w:val="24"/>
          <w:lang w:val="ru-RU"/>
        </w:rPr>
      </w:pPr>
      <w:r w:rsidRPr="001D6B8C">
        <w:rPr>
          <w:b/>
          <w:bCs/>
          <w:sz w:val="24"/>
          <w:szCs w:val="24"/>
          <w:lang w:val="ru-RU"/>
        </w:rPr>
        <w:t>Справки у руководителя конкурса Илоны Юрьевны Рои</w:t>
      </w:r>
      <w:r w:rsidRPr="001D6B8C">
        <w:rPr>
          <w:b/>
          <w:bCs/>
          <w:sz w:val="24"/>
          <w:szCs w:val="24"/>
          <w:lang w:val="ru-RU"/>
        </w:rPr>
        <w:br/>
        <w:t>по телефонам 67506453, 29253673 или по адресу ilona@ideja.edu.lv,</w:t>
      </w:r>
      <w:r w:rsidRPr="001D6B8C">
        <w:rPr>
          <w:b/>
          <w:bCs/>
          <w:sz w:val="24"/>
          <w:szCs w:val="24"/>
          <w:lang w:val="ru-RU"/>
        </w:rPr>
        <w:br/>
        <w:t>а также у администратора конкурса Ольги Владимировны Пекарской</w:t>
      </w:r>
      <w:r w:rsidRPr="001D6B8C">
        <w:rPr>
          <w:b/>
          <w:bCs/>
          <w:sz w:val="24"/>
          <w:szCs w:val="24"/>
          <w:lang w:val="ru-RU"/>
        </w:rPr>
        <w:br/>
        <w:t>по телефонам 67506452, 29493720 или по адресу</w:t>
      </w:r>
      <w:hyperlink r:id="rId7" w:history="1">
        <w:r w:rsidRPr="001D6B8C">
          <w:rPr>
            <w:rStyle w:val="Hyperlink"/>
            <w:b/>
            <w:bCs/>
            <w:sz w:val="24"/>
            <w:szCs w:val="24"/>
            <w:lang w:val="ru-RU"/>
          </w:rPr>
          <w:t xml:space="preserve"> ideja@ideja.edu.lv</w:t>
        </w:r>
      </w:hyperlink>
      <w:r w:rsidRPr="001D6B8C">
        <w:rPr>
          <w:b/>
          <w:bCs/>
          <w:sz w:val="24"/>
          <w:szCs w:val="24"/>
          <w:lang w:val="ru-RU"/>
        </w:rPr>
        <w:t>.</w:t>
      </w:r>
    </w:p>
    <w:p w:rsidR="00812C90" w:rsidRPr="001D6B8C" w:rsidRDefault="00812C90" w:rsidP="0039590D">
      <w:pPr>
        <w:spacing w:after="200"/>
        <w:jc w:val="both"/>
        <w:rPr>
          <w:sz w:val="24"/>
          <w:szCs w:val="24"/>
          <w:lang w:val="ru-RU"/>
        </w:rPr>
      </w:pPr>
    </w:p>
    <w:sectPr w:rsidR="00812C90" w:rsidRPr="001D6B8C" w:rsidSect="00B124F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588" w:bottom="1135" w:left="1588" w:header="720" w:footer="7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56" w:rsidRDefault="00716756">
      <w:pPr>
        <w:pStyle w:val="BalloonText"/>
      </w:pPr>
      <w:r>
        <w:separator/>
      </w:r>
    </w:p>
  </w:endnote>
  <w:endnote w:type="continuationSeparator" w:id="0">
    <w:p w:rsidR="00716756" w:rsidRDefault="00716756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0A" w:rsidRDefault="002B690A">
    <w:pPr>
      <w:pStyle w:val="Footer"/>
      <w:rPr>
        <w:sz w:val="16"/>
      </w:rPr>
    </w:pPr>
    <w:r>
      <w:rPr>
        <w:snapToGrid w:val="0"/>
        <w:sz w:val="16"/>
        <w:lang w:val="ru-RU" w:eastAsia="en-US"/>
      </w:rPr>
      <w:tab/>
    </w:r>
    <w:r>
      <w:rPr>
        <w:snapToGrid w:val="0"/>
        <w:sz w:val="16"/>
        <w:lang w:eastAsia="en-US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B25A1D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25A1D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0A" w:rsidRPr="00B0581D" w:rsidRDefault="002B690A">
    <w:pPr>
      <w:pStyle w:val="Footer"/>
      <w:rPr>
        <w:sz w:val="16"/>
      </w:rPr>
    </w:pPr>
    <w:r>
      <w:rPr>
        <w:snapToGrid w:val="0"/>
        <w:sz w:val="16"/>
        <w:lang w:val="ru-RU" w:eastAsia="en-US"/>
      </w:rPr>
      <w:tab/>
    </w:r>
    <w:r>
      <w:rPr>
        <w:snapToGrid w:val="0"/>
        <w:sz w:val="16"/>
        <w:lang w:eastAsia="en-US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B25A1D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25A1D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56" w:rsidRDefault="00716756">
      <w:pPr>
        <w:pStyle w:val="BalloonText"/>
      </w:pPr>
      <w:r>
        <w:separator/>
      </w:r>
    </w:p>
  </w:footnote>
  <w:footnote w:type="continuationSeparator" w:id="0">
    <w:p w:rsidR="00716756" w:rsidRDefault="00716756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0A" w:rsidRDefault="002B690A">
    <w:pPr>
      <w:pStyle w:val="Header"/>
      <w:jc w:val="center"/>
      <w:rPr>
        <w:rFonts w:ascii="Arial Narrow" w:hAnsi="Arial Narrow" w:cs="Arial"/>
        <w:color w:val="000000"/>
        <w:sz w:val="18"/>
        <w:lang w:val="ru-RU" w:eastAsia="en-US"/>
      </w:rPr>
    </w:pPr>
    <w:r>
      <w:rPr>
        <w:rFonts w:ascii="Arial Narrow" w:hAnsi="Arial Narrow" w:cs="Arial"/>
        <w:color w:val="000000"/>
        <w:sz w:val="18"/>
        <w:lang w:val="ru-RU" w:eastAsia="en-US"/>
      </w:rPr>
      <w:t>Татьянин День – Праздник русской культуры и образования в Латвии</w:t>
    </w:r>
  </w:p>
  <w:p w:rsidR="002B690A" w:rsidRDefault="002B690A">
    <w:pPr>
      <w:pStyle w:val="Header"/>
      <w:jc w:val="center"/>
      <w:rPr>
        <w:rFonts w:ascii="Arial Narrow" w:hAnsi="Arial Narrow" w:cs="Arial"/>
        <w:color w:val="000000"/>
        <w:sz w:val="18"/>
        <w:lang w:val="ru-RU" w:eastAsia="en-US"/>
      </w:rPr>
    </w:pPr>
    <w:r w:rsidRPr="00082925">
      <w:rPr>
        <w:rFonts w:ascii="Arial Narrow" w:hAnsi="Arial Narrow" w:cs="Arial"/>
        <w:color w:val="000000"/>
        <w:sz w:val="18"/>
        <w:lang w:val="ru-RU" w:eastAsia="en-US"/>
      </w:rPr>
      <w:t xml:space="preserve"> </w:t>
    </w:r>
    <w:r w:rsidR="00503610">
      <w:rPr>
        <w:rFonts w:ascii="Arial Narrow" w:hAnsi="Arial Narrow" w:cs="Arial"/>
        <w:color w:val="000000"/>
        <w:sz w:val="18"/>
        <w:lang w:val="ru-RU" w:eastAsia="en-US"/>
      </w:rPr>
      <w:t>2020</w:t>
    </w:r>
    <w:r>
      <w:rPr>
        <w:rFonts w:ascii="Arial Narrow" w:hAnsi="Arial Narrow" w:cs="Arial"/>
        <w:color w:val="000000"/>
        <w:sz w:val="18"/>
        <w:lang w:val="ru-RU" w:eastAsia="en-US"/>
      </w:rPr>
      <w:t xml:space="preserve"> год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3" w:type="dxa"/>
      <w:jc w:val="center"/>
      <w:tblLook w:val="0000" w:firstRow="0" w:lastRow="0" w:firstColumn="0" w:lastColumn="0" w:noHBand="0" w:noVBand="0"/>
    </w:tblPr>
    <w:tblGrid>
      <w:gridCol w:w="3726"/>
      <w:gridCol w:w="5947"/>
    </w:tblGrid>
    <w:tr w:rsidR="00CD382D" w:rsidRPr="00B25A1D" w:rsidTr="00975D5B">
      <w:trPr>
        <w:jc w:val="center"/>
      </w:trPr>
      <w:tc>
        <w:tcPr>
          <w:tcW w:w="9673" w:type="dxa"/>
          <w:gridSpan w:val="2"/>
          <w:shd w:val="clear" w:color="auto" w:fill="auto"/>
        </w:tcPr>
        <w:p w:rsidR="00CD382D" w:rsidRPr="009261A8" w:rsidRDefault="00CD382D" w:rsidP="00CD382D">
          <w:pPr>
            <w:jc w:val="center"/>
            <w:rPr>
              <w:rFonts w:ascii="Arial Narrow" w:hAnsi="Arial Narrow" w:cs="Arial"/>
              <w:b/>
              <w:bCs/>
              <w:sz w:val="18"/>
              <w:lang w:val="ru-RU"/>
            </w:rPr>
          </w:pPr>
          <w:r w:rsidRPr="00E36E14">
            <w:rPr>
              <w:rFonts w:ascii="Arial Narrow" w:hAnsi="Arial Narrow" w:cs="Arial"/>
              <w:b/>
              <w:bCs/>
              <w:color w:val="000000"/>
              <w:sz w:val="32"/>
              <w:lang w:val="ru-RU"/>
            </w:rPr>
            <w:t>Татьянин День – Праздник русской культуры и образования в Латвии</w:t>
          </w:r>
        </w:p>
      </w:tc>
    </w:tr>
    <w:tr w:rsidR="00CD382D" w:rsidRPr="00512709" w:rsidTr="00975D5B">
      <w:trPr>
        <w:jc w:val="center"/>
      </w:trPr>
      <w:tc>
        <w:tcPr>
          <w:tcW w:w="9673" w:type="dxa"/>
          <w:gridSpan w:val="2"/>
          <w:shd w:val="clear" w:color="auto" w:fill="auto"/>
        </w:tcPr>
        <w:p w:rsidR="00CD382D" w:rsidRPr="00512709" w:rsidRDefault="00503610" w:rsidP="00CD382D">
          <w:pPr>
            <w:jc w:val="center"/>
            <w:rPr>
              <w:rFonts w:ascii="Arial Narrow" w:hAnsi="Arial Narrow" w:cs="Arial"/>
              <w:color w:val="000000"/>
              <w:sz w:val="32"/>
              <w:lang w:val="ru-RU"/>
            </w:rPr>
          </w:pPr>
          <w:r>
            <w:rPr>
              <w:rFonts w:ascii="Arial Narrow" w:hAnsi="Arial Narrow"/>
              <w:sz w:val="24"/>
              <w:szCs w:val="24"/>
              <w:lang w:val="ru-RU"/>
            </w:rPr>
            <w:t>Двадцать первый</w:t>
          </w:r>
          <w:r w:rsidRPr="00512709">
            <w:rPr>
              <w:rFonts w:ascii="Arial Narrow" w:hAnsi="Arial Narrow"/>
              <w:sz w:val="24"/>
              <w:szCs w:val="24"/>
              <w:lang w:val="ru-RU"/>
            </w:rPr>
            <w:t xml:space="preserve"> сезон</w:t>
          </w:r>
        </w:p>
      </w:tc>
    </w:tr>
    <w:tr w:rsidR="00CD382D" w:rsidRPr="00B25A1D" w:rsidTr="00975D5B">
      <w:trPr>
        <w:trHeight w:val="3900"/>
        <w:jc w:val="center"/>
      </w:trPr>
      <w:tc>
        <w:tcPr>
          <w:tcW w:w="3562" w:type="dxa"/>
          <w:tcBorders>
            <w:bottom w:val="single" w:sz="4" w:space="0" w:color="auto"/>
          </w:tcBorders>
          <w:shd w:val="clear" w:color="auto" w:fill="auto"/>
        </w:tcPr>
        <w:p w:rsidR="00CD382D" w:rsidRPr="007049BF" w:rsidRDefault="00CD382D" w:rsidP="00CD382D">
          <w:pPr>
            <w:rPr>
              <w:b/>
              <w:lang w:val="ru-RU"/>
            </w:rPr>
          </w:pPr>
          <w:r>
            <w:rPr>
              <w:noProof/>
              <w:sz w:val="60"/>
              <w:szCs w:val="60"/>
              <w:lang w:val="lv-LV"/>
            </w:rPr>
            <w:drawing>
              <wp:inline distT="0" distB="0" distL="0" distR="0" wp14:anchorId="568DDA56" wp14:editId="1AFDF860">
                <wp:extent cx="2220526" cy="3146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103" cy="338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1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:rsidR="00CD382D" w:rsidRPr="0029219D" w:rsidRDefault="00CD382D" w:rsidP="00CD382D">
          <w:pPr>
            <w:jc w:val="center"/>
            <w:rPr>
              <w:rFonts w:ascii="Arial Narrow" w:hAnsi="Arial Narrow" w:cs="Arial"/>
              <w:sz w:val="32"/>
              <w:szCs w:val="32"/>
              <w:lang w:val="ru-RU"/>
            </w:rPr>
          </w:pPr>
        </w:p>
        <w:p w:rsidR="00CD382D" w:rsidRPr="00E36E14" w:rsidRDefault="00CD382D" w:rsidP="00CD382D">
          <w:pPr>
            <w:jc w:val="center"/>
            <w:rPr>
              <w:rFonts w:ascii="Arial Narrow" w:hAnsi="Arial Narrow" w:cs="Arial"/>
              <w:sz w:val="32"/>
              <w:lang w:val="ru-RU"/>
            </w:rPr>
          </w:pPr>
          <w:r w:rsidRPr="00E36E14">
            <w:rPr>
              <w:rFonts w:ascii="Arial Narrow" w:hAnsi="Arial Narrow" w:cs="Arial"/>
              <w:sz w:val="32"/>
              <w:lang w:val="ru-RU"/>
            </w:rPr>
            <w:t>Латвийская ассоциация в поддержку школ</w:t>
          </w:r>
          <w:r w:rsidRPr="00E36E14">
            <w:rPr>
              <w:rFonts w:ascii="Arial Narrow" w:hAnsi="Arial Narrow" w:cs="Arial"/>
              <w:sz w:val="32"/>
              <w:lang w:val="ru-RU"/>
            </w:rPr>
            <w:br/>
            <w:t>с обучением на русском языке (ЛАШОР)</w:t>
          </w:r>
        </w:p>
        <w:p w:rsidR="00CD382D" w:rsidRPr="000368E3" w:rsidRDefault="00CD382D" w:rsidP="00CD382D">
          <w:pPr>
            <w:tabs>
              <w:tab w:val="left" w:pos="2665"/>
            </w:tabs>
            <w:jc w:val="center"/>
            <w:rPr>
              <w:rFonts w:ascii="Arial Narrow" w:hAnsi="Arial Narrow" w:cs="Arial"/>
              <w:sz w:val="10"/>
              <w:szCs w:val="10"/>
              <w:lang w:val="ru-RU"/>
            </w:rPr>
          </w:pPr>
        </w:p>
        <w:p w:rsidR="00CD382D" w:rsidRPr="005D18B5" w:rsidRDefault="00CD382D" w:rsidP="00CD382D">
          <w:pPr>
            <w:tabs>
              <w:tab w:val="left" w:pos="2665"/>
            </w:tabs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А также:</w:t>
          </w:r>
        </w:p>
        <w:p w:rsidR="00CD382D" w:rsidRPr="005D18B5" w:rsidRDefault="00CD382D" w:rsidP="00CD382D">
          <w:pPr>
            <w:jc w:val="center"/>
            <w:rPr>
              <w:rFonts w:ascii="Arial Narrow" w:hAnsi="Arial Narrow" w:cs="Arial"/>
              <w:sz w:val="26"/>
              <w:szCs w:val="26"/>
              <w:lang w:val="lv-LV"/>
            </w:rPr>
          </w:pPr>
          <w:r w:rsidRPr="005D18B5">
            <w:rPr>
              <w:rFonts w:ascii="Arial Narrow" w:hAnsi="Arial Narrow" w:cs="Arial"/>
              <w:sz w:val="26"/>
              <w:szCs w:val="26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Инновационный учебный центр «Идея»</w:t>
          </w:r>
        </w:p>
        <w:p w:rsidR="00CD382D" w:rsidRPr="005D18B5" w:rsidRDefault="00CD382D" w:rsidP="00CD382D">
          <w:pPr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Латвийская ассоциация преподавателей</w:t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br/>
            <w:t>русского языка и литературы (ЛАПРЯЛ)</w:t>
          </w:r>
        </w:p>
        <w:p w:rsidR="00CD382D" w:rsidRPr="005D18B5" w:rsidRDefault="00CD382D" w:rsidP="00CD382D">
          <w:pPr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Латвийское общество русской культуры (ЛОРК)</w:t>
          </w:r>
        </w:p>
        <w:p w:rsidR="00CD382D" w:rsidRPr="005D18B5" w:rsidRDefault="00CD382D" w:rsidP="00CD382D">
          <w:pPr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Общество «Книги детям»</w:t>
          </w:r>
        </w:p>
        <w:p w:rsidR="00CD382D" w:rsidRPr="005D18B5" w:rsidRDefault="00CD382D" w:rsidP="00CD382D">
          <w:pPr>
            <w:jc w:val="center"/>
            <w:rPr>
              <w:rFonts w:ascii="Arial Narrow" w:hAnsi="Arial Narrow" w:cs="Arial"/>
              <w:sz w:val="22"/>
              <w:szCs w:val="22"/>
              <w:lang w:val="ru-RU"/>
            </w:rPr>
          </w:pPr>
        </w:p>
        <w:p w:rsidR="00CD382D" w:rsidRPr="00E61756" w:rsidRDefault="00CD382D" w:rsidP="00CD382D">
          <w:pPr>
            <w:jc w:val="center"/>
            <w:rPr>
              <w:rFonts w:ascii="Arial Narrow" w:hAnsi="Arial Narrow" w:cs="Arial"/>
              <w:lang w:val="ru-RU"/>
            </w:rPr>
          </w:pPr>
          <w:r w:rsidRPr="00E61756">
            <w:rPr>
              <w:rFonts w:ascii="Arial Narrow" w:hAnsi="Arial Narrow" w:cs="Arial"/>
              <w:lang w:val="ru-RU"/>
            </w:rPr>
            <w:t>Проект получает финансовую поддержку</w:t>
          </w:r>
          <w:r w:rsidRPr="00E61756">
            <w:rPr>
              <w:rFonts w:ascii="Arial Narrow" w:hAnsi="Arial Narrow" w:cs="Arial"/>
              <w:lang w:val="ru-RU"/>
            </w:rPr>
            <w:br/>
          </w:r>
          <w:r w:rsidRPr="00E61756">
            <w:rPr>
              <w:rFonts w:ascii="Arial Narrow" w:hAnsi="Arial Narrow" w:cs="Arial"/>
            </w:rPr>
            <w:sym w:font="Wingdings" w:char="F09F"/>
          </w:r>
          <w:r w:rsidRPr="00E61756">
            <w:rPr>
              <w:rFonts w:ascii="Arial Narrow" w:hAnsi="Arial Narrow" w:cs="Arial"/>
              <w:lang w:val="ru-RU"/>
            </w:rPr>
            <w:t xml:space="preserve">Департамента образования, культуры и спорта Рижской думы, </w:t>
          </w:r>
          <w:r>
            <w:rPr>
              <w:rFonts w:ascii="Arial Narrow" w:hAnsi="Arial Narrow" w:cs="Arial"/>
              <w:lang w:val="ru-RU"/>
            </w:rPr>
            <w:br/>
          </w:r>
          <w:r w:rsidRPr="00E61756">
            <w:rPr>
              <w:rFonts w:ascii="Arial Narrow" w:hAnsi="Arial Narrow" w:cs="Arial"/>
            </w:rPr>
            <w:sym w:font="Wingdings" w:char="F09F"/>
          </w:r>
          <w:r w:rsidRPr="00E61756">
            <w:rPr>
              <w:rFonts w:ascii="Arial Narrow" w:hAnsi="Arial Narrow" w:cs="Arial"/>
              <w:lang w:val="ru-RU"/>
            </w:rPr>
            <w:t>Российского Федерального агентства по делам соотечественников, проживающих за рубежом, «</w:t>
          </w:r>
          <w:proofErr w:type="spellStart"/>
          <w:r w:rsidRPr="00E61756">
            <w:rPr>
              <w:rFonts w:ascii="Arial Narrow" w:hAnsi="Arial Narrow" w:cs="Arial"/>
              <w:lang w:val="ru-RU"/>
            </w:rPr>
            <w:t>Россотрудничество</w:t>
          </w:r>
          <w:proofErr w:type="spellEnd"/>
          <w:r w:rsidRPr="00E61756">
            <w:rPr>
              <w:rFonts w:ascii="Arial Narrow" w:hAnsi="Arial Narrow" w:cs="Arial"/>
              <w:lang w:val="ru-RU"/>
            </w:rPr>
            <w:t>»</w:t>
          </w:r>
          <w:r w:rsidRPr="00FC6CCF">
            <w:rPr>
              <w:rFonts w:ascii="Arial Narrow" w:hAnsi="Arial Narrow" w:cs="Arial"/>
              <w:lang w:val="ru-RU"/>
            </w:rPr>
            <w:t xml:space="preserve"> </w:t>
          </w:r>
          <w:r w:rsidRPr="00FC6CCF">
            <w:rPr>
              <w:rFonts w:ascii="Arial Narrow" w:hAnsi="Arial Narrow" w:cs="Arial"/>
              <w:lang w:val="ru-RU"/>
            </w:rPr>
            <w:br/>
          </w:r>
          <w:r w:rsidRPr="00E61756">
            <w:rPr>
              <w:rFonts w:ascii="Arial Narrow" w:hAnsi="Arial Narrow" w:cs="Arial"/>
            </w:rPr>
            <w:sym w:font="Wingdings" w:char="F09F"/>
          </w:r>
          <w:r w:rsidRPr="00E61756">
            <w:rPr>
              <w:rFonts w:ascii="Arial Narrow" w:hAnsi="Arial Narrow" w:cs="Arial"/>
              <w:lang w:val="ru-RU"/>
            </w:rPr>
            <w:t>Московского культурно-делового центра</w:t>
          </w:r>
          <w:r>
            <w:rPr>
              <w:rFonts w:ascii="Arial Narrow" w:hAnsi="Arial Narrow" w:cs="Arial"/>
              <w:lang w:val="ru-RU"/>
            </w:rPr>
            <w:t xml:space="preserve"> </w:t>
          </w:r>
          <w:r w:rsidRPr="00E61756">
            <w:rPr>
              <w:rFonts w:ascii="Arial Narrow" w:hAnsi="Arial Narrow" w:cs="Arial"/>
              <w:lang w:val="ru-RU"/>
            </w:rPr>
            <w:t>«Дом Москвы»</w:t>
          </w:r>
          <w:r>
            <w:rPr>
              <w:rFonts w:ascii="Arial Narrow" w:hAnsi="Arial Narrow" w:cs="Arial"/>
              <w:lang w:val="ru-RU"/>
            </w:rPr>
            <w:t>,</w:t>
          </w:r>
          <w:r w:rsidRPr="00E61756">
            <w:rPr>
              <w:rFonts w:ascii="Arial Narrow" w:hAnsi="Arial Narrow" w:cs="Arial"/>
              <w:lang w:val="ru-RU"/>
            </w:rPr>
            <w:br/>
          </w:r>
        </w:p>
        <w:p w:rsidR="00CD382D" w:rsidRPr="001D68D4" w:rsidRDefault="00CD382D" w:rsidP="00CD382D">
          <w:pPr>
            <w:jc w:val="center"/>
            <w:rPr>
              <w:rFonts w:ascii="Arial Narrow" w:hAnsi="Arial Narrow" w:cs="Arial"/>
              <w:b/>
              <w:bCs/>
              <w:color w:val="000000"/>
              <w:sz w:val="24"/>
              <w:szCs w:val="24"/>
              <w:lang w:val="lv-LV"/>
            </w:rPr>
          </w:pPr>
        </w:p>
      </w:tc>
    </w:tr>
  </w:tbl>
  <w:p w:rsidR="002B690A" w:rsidRPr="00CD382D" w:rsidRDefault="002B690A" w:rsidP="00CD382D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EC2"/>
    <w:multiLevelType w:val="hybridMultilevel"/>
    <w:tmpl w:val="AC8867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E2E2B"/>
    <w:multiLevelType w:val="hybridMultilevel"/>
    <w:tmpl w:val="C6C4CBBA"/>
    <w:lvl w:ilvl="0" w:tplc="042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10753F7"/>
    <w:multiLevelType w:val="hybridMultilevel"/>
    <w:tmpl w:val="3CC0EE8E"/>
    <w:lvl w:ilvl="0" w:tplc="0426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08" w:hanging="360"/>
      </w:pPr>
    </w:lvl>
    <w:lvl w:ilvl="2" w:tplc="0426001B" w:tentative="1">
      <w:start w:val="1"/>
      <w:numFmt w:val="lowerRoman"/>
      <w:lvlText w:val="%3."/>
      <w:lvlJc w:val="right"/>
      <w:pPr>
        <w:ind w:left="3228" w:hanging="180"/>
      </w:pPr>
    </w:lvl>
    <w:lvl w:ilvl="3" w:tplc="0426000F" w:tentative="1">
      <w:start w:val="1"/>
      <w:numFmt w:val="decimal"/>
      <w:lvlText w:val="%4."/>
      <w:lvlJc w:val="left"/>
      <w:pPr>
        <w:ind w:left="3948" w:hanging="360"/>
      </w:pPr>
    </w:lvl>
    <w:lvl w:ilvl="4" w:tplc="04260019" w:tentative="1">
      <w:start w:val="1"/>
      <w:numFmt w:val="lowerLetter"/>
      <w:lvlText w:val="%5."/>
      <w:lvlJc w:val="left"/>
      <w:pPr>
        <w:ind w:left="4668" w:hanging="360"/>
      </w:pPr>
    </w:lvl>
    <w:lvl w:ilvl="5" w:tplc="0426001B" w:tentative="1">
      <w:start w:val="1"/>
      <w:numFmt w:val="lowerRoman"/>
      <w:lvlText w:val="%6."/>
      <w:lvlJc w:val="right"/>
      <w:pPr>
        <w:ind w:left="5388" w:hanging="180"/>
      </w:pPr>
    </w:lvl>
    <w:lvl w:ilvl="6" w:tplc="0426000F" w:tentative="1">
      <w:start w:val="1"/>
      <w:numFmt w:val="decimal"/>
      <w:lvlText w:val="%7."/>
      <w:lvlJc w:val="left"/>
      <w:pPr>
        <w:ind w:left="6108" w:hanging="360"/>
      </w:pPr>
    </w:lvl>
    <w:lvl w:ilvl="7" w:tplc="04260019" w:tentative="1">
      <w:start w:val="1"/>
      <w:numFmt w:val="lowerLetter"/>
      <w:lvlText w:val="%8."/>
      <w:lvlJc w:val="left"/>
      <w:pPr>
        <w:ind w:left="6828" w:hanging="360"/>
      </w:pPr>
    </w:lvl>
    <w:lvl w:ilvl="8" w:tplc="042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1CC5004"/>
    <w:multiLevelType w:val="hybridMultilevel"/>
    <w:tmpl w:val="EB6C133A"/>
    <w:lvl w:ilvl="0" w:tplc="CDB8B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E71B4"/>
    <w:multiLevelType w:val="hybridMultilevel"/>
    <w:tmpl w:val="395004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3B13"/>
    <w:multiLevelType w:val="multilevel"/>
    <w:tmpl w:val="46A47D8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2"/>
        </w:tabs>
        <w:ind w:left="327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9"/>
        </w:tabs>
        <w:ind w:left="434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6"/>
        </w:tabs>
        <w:ind w:left="5596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 w15:restartNumberingAfterBreak="0">
    <w:nsid w:val="35927026"/>
    <w:multiLevelType w:val="hybridMultilevel"/>
    <w:tmpl w:val="43EADE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58C3"/>
    <w:multiLevelType w:val="hybridMultilevel"/>
    <w:tmpl w:val="0DB07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038"/>
    <w:multiLevelType w:val="hybridMultilevel"/>
    <w:tmpl w:val="96EE8C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2064"/>
    <w:multiLevelType w:val="hybridMultilevel"/>
    <w:tmpl w:val="8A9ABF2C"/>
    <w:lvl w:ilvl="0" w:tplc="520E3292">
      <w:start w:val="3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67A05"/>
    <w:multiLevelType w:val="hybridMultilevel"/>
    <w:tmpl w:val="0B38C8EC"/>
    <w:lvl w:ilvl="0" w:tplc="DB525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5EE9"/>
    <w:multiLevelType w:val="hybridMultilevel"/>
    <w:tmpl w:val="C8BED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F65DC"/>
    <w:multiLevelType w:val="hybridMultilevel"/>
    <w:tmpl w:val="07324F0E"/>
    <w:lvl w:ilvl="0" w:tplc="430445C8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22830"/>
    <w:multiLevelType w:val="hybridMultilevel"/>
    <w:tmpl w:val="0C240D82"/>
    <w:lvl w:ilvl="0" w:tplc="CDB8B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BB59C0"/>
    <w:multiLevelType w:val="hybridMultilevel"/>
    <w:tmpl w:val="CD2A66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A6BA2"/>
    <w:multiLevelType w:val="hybridMultilevel"/>
    <w:tmpl w:val="ECF89A1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35DB3"/>
    <w:multiLevelType w:val="hybridMultilevel"/>
    <w:tmpl w:val="BA04D85E"/>
    <w:lvl w:ilvl="0" w:tplc="CDB8B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B8B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F6785B"/>
    <w:multiLevelType w:val="hybridMultilevel"/>
    <w:tmpl w:val="2C286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B8B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A640EF"/>
    <w:multiLevelType w:val="hybridMultilevel"/>
    <w:tmpl w:val="AFA2632E"/>
    <w:lvl w:ilvl="0" w:tplc="CDB8B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A4481"/>
    <w:multiLevelType w:val="hybridMultilevel"/>
    <w:tmpl w:val="AB06850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F32961"/>
    <w:multiLevelType w:val="hybridMultilevel"/>
    <w:tmpl w:val="6600A24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8920BE"/>
    <w:multiLevelType w:val="hybridMultilevel"/>
    <w:tmpl w:val="25489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9C7D6B"/>
    <w:multiLevelType w:val="hybridMultilevel"/>
    <w:tmpl w:val="6E72661A"/>
    <w:lvl w:ilvl="0" w:tplc="75407A5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"/>
        </w:tabs>
        <w:ind w:left="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05"/>
        </w:tabs>
        <w:ind w:left="2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65"/>
        </w:tabs>
        <w:ind w:left="4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180"/>
      </w:pPr>
    </w:lvl>
  </w:abstractNum>
  <w:abstractNum w:abstractNumId="23" w15:restartNumberingAfterBreak="0">
    <w:nsid w:val="7B344104"/>
    <w:multiLevelType w:val="hybridMultilevel"/>
    <w:tmpl w:val="F81020D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478CA"/>
    <w:multiLevelType w:val="multilevel"/>
    <w:tmpl w:val="B958F7D2"/>
    <w:lvl w:ilvl="0">
      <w:start w:val="3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25" w15:restartNumberingAfterBreak="0">
    <w:nsid w:val="7FA70D1A"/>
    <w:multiLevelType w:val="hybridMultilevel"/>
    <w:tmpl w:val="850C8E0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23"/>
  </w:num>
  <w:num w:numId="5">
    <w:abstractNumId w:val="12"/>
  </w:num>
  <w:num w:numId="6">
    <w:abstractNumId w:val="7"/>
  </w:num>
  <w:num w:numId="7">
    <w:abstractNumId w:val="13"/>
  </w:num>
  <w:num w:numId="8">
    <w:abstractNumId w:val="17"/>
  </w:num>
  <w:num w:numId="9">
    <w:abstractNumId w:val="16"/>
  </w:num>
  <w:num w:numId="10">
    <w:abstractNumId w:val="24"/>
  </w:num>
  <w:num w:numId="11">
    <w:abstractNumId w:val="1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11"/>
  </w:num>
  <w:num w:numId="17">
    <w:abstractNumId w:val="8"/>
  </w:num>
  <w:num w:numId="18">
    <w:abstractNumId w:val="15"/>
  </w:num>
  <w:num w:numId="19">
    <w:abstractNumId w:val="2"/>
  </w:num>
  <w:num w:numId="20">
    <w:abstractNumId w:val="6"/>
  </w:num>
  <w:num w:numId="21">
    <w:abstractNumId w:val="20"/>
  </w:num>
  <w:num w:numId="22">
    <w:abstractNumId w:val="0"/>
  </w:num>
  <w:num w:numId="23">
    <w:abstractNumId w:val="4"/>
  </w:num>
  <w:num w:numId="24">
    <w:abstractNumId w:val="14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lv-LV" w:vendorID="71" w:dllVersion="512" w:checkStyle="1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9"/>
    <w:rsid w:val="00026B19"/>
    <w:rsid w:val="00037047"/>
    <w:rsid w:val="00047C90"/>
    <w:rsid w:val="00053FEE"/>
    <w:rsid w:val="00054C20"/>
    <w:rsid w:val="0007198F"/>
    <w:rsid w:val="00077DAB"/>
    <w:rsid w:val="00081E93"/>
    <w:rsid w:val="00082925"/>
    <w:rsid w:val="00085166"/>
    <w:rsid w:val="00085908"/>
    <w:rsid w:val="00094DF3"/>
    <w:rsid w:val="000A5D6B"/>
    <w:rsid w:val="000A7C23"/>
    <w:rsid w:val="000B49DE"/>
    <w:rsid w:val="000B649C"/>
    <w:rsid w:val="000B6BD1"/>
    <w:rsid w:val="000C3CAE"/>
    <w:rsid w:val="000C3FCF"/>
    <w:rsid w:val="000C5A8F"/>
    <w:rsid w:val="000E7945"/>
    <w:rsid w:val="001005A9"/>
    <w:rsid w:val="001018E5"/>
    <w:rsid w:val="00106593"/>
    <w:rsid w:val="001308FC"/>
    <w:rsid w:val="0014069E"/>
    <w:rsid w:val="00182681"/>
    <w:rsid w:val="001A67DA"/>
    <w:rsid w:val="001B0569"/>
    <w:rsid w:val="001B4BD0"/>
    <w:rsid w:val="001D438B"/>
    <w:rsid w:val="001D6B8C"/>
    <w:rsid w:val="001E0BD2"/>
    <w:rsid w:val="001E16AF"/>
    <w:rsid w:val="001F1E7A"/>
    <w:rsid w:val="00202D53"/>
    <w:rsid w:val="00210728"/>
    <w:rsid w:val="0021468D"/>
    <w:rsid w:val="00215563"/>
    <w:rsid w:val="00216226"/>
    <w:rsid w:val="00227D28"/>
    <w:rsid w:val="00230949"/>
    <w:rsid w:val="002332E3"/>
    <w:rsid w:val="00261F50"/>
    <w:rsid w:val="0026536C"/>
    <w:rsid w:val="00265644"/>
    <w:rsid w:val="00266E81"/>
    <w:rsid w:val="0027333A"/>
    <w:rsid w:val="00275A1B"/>
    <w:rsid w:val="002850FA"/>
    <w:rsid w:val="0029384F"/>
    <w:rsid w:val="00296D10"/>
    <w:rsid w:val="002A4DA2"/>
    <w:rsid w:val="002A54B8"/>
    <w:rsid w:val="002B690A"/>
    <w:rsid w:val="002D044C"/>
    <w:rsid w:val="002D1AF0"/>
    <w:rsid w:val="002D21B7"/>
    <w:rsid w:val="002F1444"/>
    <w:rsid w:val="002F730D"/>
    <w:rsid w:val="00303D38"/>
    <w:rsid w:val="00306A01"/>
    <w:rsid w:val="00307138"/>
    <w:rsid w:val="00321CA1"/>
    <w:rsid w:val="00323ADD"/>
    <w:rsid w:val="00325537"/>
    <w:rsid w:val="0032689E"/>
    <w:rsid w:val="00340E3C"/>
    <w:rsid w:val="00341343"/>
    <w:rsid w:val="003654A6"/>
    <w:rsid w:val="00390A30"/>
    <w:rsid w:val="0039590D"/>
    <w:rsid w:val="003959E5"/>
    <w:rsid w:val="003A5967"/>
    <w:rsid w:val="003B5537"/>
    <w:rsid w:val="003C6D69"/>
    <w:rsid w:val="003D215B"/>
    <w:rsid w:val="003D4DF0"/>
    <w:rsid w:val="003E3EC7"/>
    <w:rsid w:val="003F2788"/>
    <w:rsid w:val="0041232A"/>
    <w:rsid w:val="00424D3F"/>
    <w:rsid w:val="00432042"/>
    <w:rsid w:val="00475A45"/>
    <w:rsid w:val="004821EB"/>
    <w:rsid w:val="00495AED"/>
    <w:rsid w:val="004B2403"/>
    <w:rsid w:val="00503610"/>
    <w:rsid w:val="005202E4"/>
    <w:rsid w:val="00530721"/>
    <w:rsid w:val="00537264"/>
    <w:rsid w:val="00541483"/>
    <w:rsid w:val="0054483A"/>
    <w:rsid w:val="005463E2"/>
    <w:rsid w:val="005636E3"/>
    <w:rsid w:val="00567310"/>
    <w:rsid w:val="005843B7"/>
    <w:rsid w:val="00586A68"/>
    <w:rsid w:val="005977D7"/>
    <w:rsid w:val="005B5365"/>
    <w:rsid w:val="005C050E"/>
    <w:rsid w:val="005C5547"/>
    <w:rsid w:val="005D6432"/>
    <w:rsid w:val="005E20F9"/>
    <w:rsid w:val="005E3EC0"/>
    <w:rsid w:val="005E43BB"/>
    <w:rsid w:val="00605959"/>
    <w:rsid w:val="00613FF1"/>
    <w:rsid w:val="00621C25"/>
    <w:rsid w:val="006241C6"/>
    <w:rsid w:val="006257DE"/>
    <w:rsid w:val="00627642"/>
    <w:rsid w:val="00630D74"/>
    <w:rsid w:val="0063738A"/>
    <w:rsid w:val="0064204D"/>
    <w:rsid w:val="00665EDD"/>
    <w:rsid w:val="00667970"/>
    <w:rsid w:val="00683DFF"/>
    <w:rsid w:val="006A71B9"/>
    <w:rsid w:val="006B40F9"/>
    <w:rsid w:val="006B67DE"/>
    <w:rsid w:val="006B7C49"/>
    <w:rsid w:val="006C1042"/>
    <w:rsid w:val="006D09E6"/>
    <w:rsid w:val="006D2CB1"/>
    <w:rsid w:val="006D2DCB"/>
    <w:rsid w:val="006D4E87"/>
    <w:rsid w:val="00702D65"/>
    <w:rsid w:val="007049BF"/>
    <w:rsid w:val="00705F60"/>
    <w:rsid w:val="00710714"/>
    <w:rsid w:val="00714312"/>
    <w:rsid w:val="00716756"/>
    <w:rsid w:val="00720112"/>
    <w:rsid w:val="007208CD"/>
    <w:rsid w:val="00721ECA"/>
    <w:rsid w:val="00734D75"/>
    <w:rsid w:val="00741CA2"/>
    <w:rsid w:val="00755C25"/>
    <w:rsid w:val="00756983"/>
    <w:rsid w:val="007610F6"/>
    <w:rsid w:val="007750FC"/>
    <w:rsid w:val="00777C28"/>
    <w:rsid w:val="00795195"/>
    <w:rsid w:val="007A7AE8"/>
    <w:rsid w:val="007B5C92"/>
    <w:rsid w:val="007C4ACB"/>
    <w:rsid w:val="007C5C5B"/>
    <w:rsid w:val="007D3950"/>
    <w:rsid w:val="007D3FF8"/>
    <w:rsid w:val="007E4BD7"/>
    <w:rsid w:val="0081135F"/>
    <w:rsid w:val="00812C90"/>
    <w:rsid w:val="00812D33"/>
    <w:rsid w:val="00813755"/>
    <w:rsid w:val="00814E3B"/>
    <w:rsid w:val="00820A8F"/>
    <w:rsid w:val="0082352D"/>
    <w:rsid w:val="00826EBC"/>
    <w:rsid w:val="00867232"/>
    <w:rsid w:val="008700CC"/>
    <w:rsid w:val="008810CB"/>
    <w:rsid w:val="00881ACE"/>
    <w:rsid w:val="00884151"/>
    <w:rsid w:val="008A0484"/>
    <w:rsid w:val="008A4479"/>
    <w:rsid w:val="008A63F0"/>
    <w:rsid w:val="008C6AB7"/>
    <w:rsid w:val="008E78E4"/>
    <w:rsid w:val="008F6D27"/>
    <w:rsid w:val="008F794E"/>
    <w:rsid w:val="00901418"/>
    <w:rsid w:val="009148E1"/>
    <w:rsid w:val="00921EAD"/>
    <w:rsid w:val="009261A8"/>
    <w:rsid w:val="009301F4"/>
    <w:rsid w:val="00933ECF"/>
    <w:rsid w:val="00945333"/>
    <w:rsid w:val="00961DB0"/>
    <w:rsid w:val="00964A16"/>
    <w:rsid w:val="00973557"/>
    <w:rsid w:val="0097384D"/>
    <w:rsid w:val="00983DAC"/>
    <w:rsid w:val="009863E5"/>
    <w:rsid w:val="009B3F42"/>
    <w:rsid w:val="009D39BF"/>
    <w:rsid w:val="009D4134"/>
    <w:rsid w:val="009D59B5"/>
    <w:rsid w:val="00A040D0"/>
    <w:rsid w:val="00A050AA"/>
    <w:rsid w:val="00A051A7"/>
    <w:rsid w:val="00A12531"/>
    <w:rsid w:val="00A147ED"/>
    <w:rsid w:val="00A24262"/>
    <w:rsid w:val="00A34727"/>
    <w:rsid w:val="00A371C9"/>
    <w:rsid w:val="00A44E04"/>
    <w:rsid w:val="00A46DFF"/>
    <w:rsid w:val="00A50953"/>
    <w:rsid w:val="00A60833"/>
    <w:rsid w:val="00A70761"/>
    <w:rsid w:val="00A73A7D"/>
    <w:rsid w:val="00A74738"/>
    <w:rsid w:val="00A77117"/>
    <w:rsid w:val="00A803A2"/>
    <w:rsid w:val="00A81EE2"/>
    <w:rsid w:val="00A85210"/>
    <w:rsid w:val="00A91F9D"/>
    <w:rsid w:val="00A9364A"/>
    <w:rsid w:val="00A95628"/>
    <w:rsid w:val="00AA5056"/>
    <w:rsid w:val="00AB29CF"/>
    <w:rsid w:val="00AD4240"/>
    <w:rsid w:val="00AD6DD8"/>
    <w:rsid w:val="00AF5886"/>
    <w:rsid w:val="00AF6E59"/>
    <w:rsid w:val="00B0244E"/>
    <w:rsid w:val="00B0581D"/>
    <w:rsid w:val="00B124F8"/>
    <w:rsid w:val="00B1564B"/>
    <w:rsid w:val="00B1584F"/>
    <w:rsid w:val="00B205B3"/>
    <w:rsid w:val="00B25A1D"/>
    <w:rsid w:val="00B30682"/>
    <w:rsid w:val="00B42103"/>
    <w:rsid w:val="00B52496"/>
    <w:rsid w:val="00B731C3"/>
    <w:rsid w:val="00B83672"/>
    <w:rsid w:val="00B9102D"/>
    <w:rsid w:val="00BA2673"/>
    <w:rsid w:val="00BB10D4"/>
    <w:rsid w:val="00BB13F7"/>
    <w:rsid w:val="00BB601D"/>
    <w:rsid w:val="00BB6E24"/>
    <w:rsid w:val="00BD196E"/>
    <w:rsid w:val="00BE19FF"/>
    <w:rsid w:val="00BE6A91"/>
    <w:rsid w:val="00BF6C2A"/>
    <w:rsid w:val="00BF76FE"/>
    <w:rsid w:val="00C026AE"/>
    <w:rsid w:val="00C02CBA"/>
    <w:rsid w:val="00C20341"/>
    <w:rsid w:val="00C315B2"/>
    <w:rsid w:val="00C317CC"/>
    <w:rsid w:val="00C35689"/>
    <w:rsid w:val="00C362BB"/>
    <w:rsid w:val="00C41AC7"/>
    <w:rsid w:val="00C54BDD"/>
    <w:rsid w:val="00C56043"/>
    <w:rsid w:val="00C649CE"/>
    <w:rsid w:val="00C6638E"/>
    <w:rsid w:val="00C87FE2"/>
    <w:rsid w:val="00C901F6"/>
    <w:rsid w:val="00C92134"/>
    <w:rsid w:val="00C950F5"/>
    <w:rsid w:val="00C9726D"/>
    <w:rsid w:val="00CA41D9"/>
    <w:rsid w:val="00CB1DB3"/>
    <w:rsid w:val="00CB4555"/>
    <w:rsid w:val="00CB62D6"/>
    <w:rsid w:val="00CC0975"/>
    <w:rsid w:val="00CC3942"/>
    <w:rsid w:val="00CC40D4"/>
    <w:rsid w:val="00CD2660"/>
    <w:rsid w:val="00CD382D"/>
    <w:rsid w:val="00CD6B34"/>
    <w:rsid w:val="00CE3591"/>
    <w:rsid w:val="00D052B0"/>
    <w:rsid w:val="00D16BCA"/>
    <w:rsid w:val="00D20193"/>
    <w:rsid w:val="00D242D2"/>
    <w:rsid w:val="00D278F0"/>
    <w:rsid w:val="00D3396A"/>
    <w:rsid w:val="00D3601F"/>
    <w:rsid w:val="00D53D61"/>
    <w:rsid w:val="00D84769"/>
    <w:rsid w:val="00D84ED6"/>
    <w:rsid w:val="00D863A1"/>
    <w:rsid w:val="00DA4AB1"/>
    <w:rsid w:val="00DB37EA"/>
    <w:rsid w:val="00DB7BD6"/>
    <w:rsid w:val="00DC7332"/>
    <w:rsid w:val="00DD0039"/>
    <w:rsid w:val="00DD2464"/>
    <w:rsid w:val="00DD3CD3"/>
    <w:rsid w:val="00DD55CF"/>
    <w:rsid w:val="00DD6990"/>
    <w:rsid w:val="00E157C5"/>
    <w:rsid w:val="00E26AFD"/>
    <w:rsid w:val="00E33463"/>
    <w:rsid w:val="00E36E14"/>
    <w:rsid w:val="00E606E1"/>
    <w:rsid w:val="00E70400"/>
    <w:rsid w:val="00E730FA"/>
    <w:rsid w:val="00E917A0"/>
    <w:rsid w:val="00E94DB3"/>
    <w:rsid w:val="00EB13BB"/>
    <w:rsid w:val="00EB62CD"/>
    <w:rsid w:val="00EF3514"/>
    <w:rsid w:val="00EF4FE9"/>
    <w:rsid w:val="00EF6BCB"/>
    <w:rsid w:val="00F25771"/>
    <w:rsid w:val="00F37266"/>
    <w:rsid w:val="00F66F15"/>
    <w:rsid w:val="00F70576"/>
    <w:rsid w:val="00F73ED5"/>
    <w:rsid w:val="00F75EC4"/>
    <w:rsid w:val="00F773D9"/>
    <w:rsid w:val="00F80A69"/>
    <w:rsid w:val="00FA0AA6"/>
    <w:rsid w:val="00FA7230"/>
    <w:rsid w:val="00FB241A"/>
    <w:rsid w:val="00FB41EC"/>
    <w:rsid w:val="00FC1EA3"/>
    <w:rsid w:val="00FC5864"/>
    <w:rsid w:val="00FC7553"/>
    <w:rsid w:val="00FD20E9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26D78A-4FB2-4C1B-8323-7B09CAB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sz w:val="26"/>
      <w:lang w:val="ru-RU"/>
    </w:rPr>
  </w:style>
  <w:style w:type="paragraph" w:styleId="BodyText2">
    <w:name w:val="Body Text 2"/>
    <w:basedOn w:val="Normal"/>
    <w:semiHidden/>
    <w:rPr>
      <w:sz w:val="26"/>
      <w:lang w:val="ru-RU"/>
    </w:rPr>
  </w:style>
  <w:style w:type="paragraph" w:styleId="BodyText3">
    <w:name w:val="Body Text 3"/>
    <w:basedOn w:val="Normal"/>
    <w:semiHidden/>
    <w:rPr>
      <w:sz w:val="24"/>
      <w:lang w:val="lv-LV"/>
    </w:rPr>
  </w:style>
  <w:style w:type="paragraph" w:styleId="Title">
    <w:name w:val="Title"/>
    <w:basedOn w:val="Normal"/>
    <w:qFormat/>
    <w:pPr>
      <w:ind w:left="720" w:hanging="720"/>
      <w:jc w:val="center"/>
    </w:pPr>
    <w:rPr>
      <w:rFonts w:ascii="Garamond" w:hAnsi="Garamond"/>
      <w:b/>
      <w:sz w:val="22"/>
      <w:lang w:val="lv-LV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lang w:val="en-US" w:bidi="ar-SA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278F0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D278F0"/>
    <w:rPr>
      <w:lang w:eastAsia="lv-LV"/>
    </w:rPr>
  </w:style>
  <w:style w:type="character" w:styleId="Strong">
    <w:name w:val="Strong"/>
    <w:qFormat/>
    <w:rsid w:val="00D278F0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0244E"/>
    <w:rPr>
      <w:rFonts w:ascii="Cambria" w:hAnsi="Cambria"/>
      <w:b/>
      <w:bCs/>
      <w:sz w:val="26"/>
      <w:szCs w:val="26"/>
      <w:lang w:val="en-US"/>
    </w:rPr>
  </w:style>
  <w:style w:type="paragraph" w:styleId="ListParagraph">
    <w:name w:val="List Paragraph"/>
    <w:basedOn w:val="Normal"/>
    <w:qFormat/>
    <w:rsid w:val="000B6BD1"/>
    <w:pPr>
      <w:ind w:left="720"/>
    </w:pPr>
    <w:rPr>
      <w:sz w:val="24"/>
      <w:szCs w:val="22"/>
      <w:lang w:val="lv-LV" w:eastAsia="en-US"/>
    </w:rPr>
  </w:style>
  <w:style w:type="table" w:styleId="TableGrid">
    <w:name w:val="Table Grid"/>
    <w:basedOn w:val="TableNormal"/>
    <w:uiPriority w:val="59"/>
    <w:rsid w:val="00FC1EA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C1EA3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812C90"/>
  </w:style>
  <w:style w:type="character" w:customStyle="1" w:styleId="apple-converted-space">
    <w:name w:val="apple-converted-space"/>
    <w:basedOn w:val="DefaultParagraphFont"/>
    <w:rsid w:val="00812C90"/>
  </w:style>
  <w:style w:type="character" w:customStyle="1" w:styleId="gi">
    <w:name w:val="gi"/>
    <w:rsid w:val="00812C90"/>
  </w:style>
  <w:style w:type="paragraph" w:styleId="NormalWeb">
    <w:name w:val="Normal (Web)"/>
    <w:basedOn w:val="Normal"/>
    <w:unhideWhenUsed/>
    <w:rsid w:val="002A4DA2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HeaderChar">
    <w:name w:val="Header Char"/>
    <w:link w:val="Header"/>
    <w:semiHidden/>
    <w:rsid w:val="00341343"/>
    <w:rPr>
      <w:lang w:val="en-US" w:bidi="ar-SA"/>
    </w:rPr>
  </w:style>
  <w:style w:type="character" w:customStyle="1" w:styleId="InternetLink">
    <w:name w:val="Internet Link"/>
    <w:rsid w:val="00D863A1"/>
    <w:rPr>
      <w:color w:val="0000FF"/>
      <w:u w:val="single"/>
    </w:rPr>
  </w:style>
  <w:style w:type="paragraph" w:customStyle="1" w:styleId="BodyA">
    <w:name w:val="Body A"/>
    <w:rsid w:val="00E7040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ru-RU"/>
    </w:rPr>
  </w:style>
  <w:style w:type="character" w:customStyle="1" w:styleId="None">
    <w:name w:val="None"/>
    <w:rsid w:val="00E7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01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889">
              <w:marLeft w:val="0"/>
              <w:marRight w:val="0"/>
              <w:marTop w:val="0"/>
              <w:marBottom w:val="0"/>
              <w:divBdr>
                <w:top w:val="single" w:sz="6" w:space="5" w:color="CECECE"/>
                <w:left w:val="single" w:sz="6" w:space="5" w:color="CECECE"/>
                <w:bottom w:val="single" w:sz="6" w:space="5" w:color="CECECE"/>
                <w:right w:val="single" w:sz="6" w:space="5" w:color="CECECE"/>
              </w:divBdr>
              <w:divsChild>
                <w:div w:id="1802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eja.edu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3875</Words>
  <Characters>2210</Characters>
  <Application>Microsoft Office Word</Application>
  <DocSecurity>2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Задача Предлагаемого образца программы:</vt:lpstr>
    </vt:vector>
  </TitlesOfParts>
  <Company>Saules Banka</Company>
  <LinksUpToDate>false</LinksUpToDate>
  <CharactersWithSpaces>6073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http://www.ideja.edu.lv/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http://www.lashor.lv/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Предлагаемого образца программы:</dc:title>
  <dc:subject/>
  <dc:creator>Igor Pimenov</dc:creator>
  <cp:keywords/>
  <cp:lastModifiedBy>Igors Pimenovs</cp:lastModifiedBy>
  <cp:revision>4</cp:revision>
  <cp:lastPrinted>2008-11-05T13:52:00Z</cp:lastPrinted>
  <dcterms:created xsi:type="dcterms:W3CDTF">2019-12-31T09:29:00Z</dcterms:created>
  <dcterms:modified xsi:type="dcterms:W3CDTF">2019-12-31T10:21:00Z</dcterms:modified>
</cp:coreProperties>
</file>